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60" w:line="360" w:lineRule="auto"/>
        <w:jc w:val="center"/>
        <w:rPr>
          <w:b w:val="1"/>
          <w:i w:val="1"/>
          <w:sz w:val="24"/>
          <w:szCs w:val="24"/>
        </w:rPr>
      </w:pPr>
      <w:r w:rsidDel="00000000" w:rsidR="00000000" w:rsidRPr="00000000">
        <w:rPr>
          <w:b w:val="1"/>
          <w:i w:val="1"/>
          <w:sz w:val="24"/>
          <w:szCs w:val="24"/>
          <w:rtl w:val="0"/>
        </w:rPr>
        <w:t xml:space="preserve">  </w:t>
      </w:r>
      <w:r w:rsidDel="00000000" w:rsidR="00000000" w:rsidRPr="00000000">
        <w:drawing>
          <wp:anchor allowOverlap="1" behindDoc="0" distB="0" distT="0" distL="0" distR="0" hidden="0" layoutInCell="1" locked="0" relativeHeight="0" simplePos="0">
            <wp:simplePos x="0" y="0"/>
            <wp:positionH relativeFrom="column">
              <wp:posOffset>5029200</wp:posOffset>
            </wp:positionH>
            <wp:positionV relativeFrom="paragraph">
              <wp:posOffset>0</wp:posOffset>
            </wp:positionV>
            <wp:extent cx="1352550" cy="1506538"/>
            <wp:effectExtent b="0" l="0" r="0" t="0"/>
            <wp:wrapSquare wrapText="bothSides" distB="0" distT="0" distL="0" distR="0"/>
            <wp:docPr id="1" name="image2.png"/>
            <a:graphic>
              <a:graphicData uri="http://schemas.openxmlformats.org/drawingml/2006/picture">
                <pic:pic>
                  <pic:nvPicPr>
                    <pic:cNvPr id="0" name="image2.png"/>
                    <pic:cNvPicPr preferRelativeResize="0"/>
                  </pic:nvPicPr>
                  <pic:blipFill>
                    <a:blip r:embed="rId7"/>
                    <a:srcRect b="-12021" l="-3809" r="-15398" t="-10084"/>
                    <a:stretch>
                      <a:fillRect/>
                    </a:stretch>
                  </pic:blipFill>
                  <pic:spPr>
                    <a:xfrm>
                      <a:off x="0" y="0"/>
                      <a:ext cx="1352550" cy="1506538"/>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-380999</wp:posOffset>
            </wp:positionH>
            <wp:positionV relativeFrom="paragraph">
              <wp:posOffset>109538</wp:posOffset>
            </wp:positionV>
            <wp:extent cx="1163003" cy="1285424"/>
            <wp:effectExtent b="0" l="0" r="0" t="0"/>
            <wp:wrapSquare wrapText="bothSides" distB="0" distT="0" distL="0" distR="0"/>
            <wp:docPr id="2"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1163003" cy="1285424"/>
                    </a:xfrm>
                    <a:prstGeom prst="rect"/>
                    <a:ln/>
                  </pic:spPr>
                </pic:pic>
              </a:graphicData>
            </a:graphic>
          </wp:anchor>
        </w:drawing>
      </w:r>
    </w:p>
    <w:p w:rsidR="00000000" w:rsidDel="00000000" w:rsidP="00000000" w:rsidRDefault="00000000" w:rsidRPr="00000000" w14:paraId="00000002">
      <w:pPr>
        <w:spacing w:after="160" w:line="360" w:lineRule="auto"/>
        <w:jc w:val="center"/>
        <w:rPr>
          <w:b w:val="1"/>
          <w:i w:val="1"/>
          <w:sz w:val="24"/>
          <w:szCs w:val="24"/>
        </w:rPr>
      </w:pPr>
      <w:r w:rsidDel="00000000" w:rsidR="00000000" w:rsidRPr="00000000">
        <w:rPr>
          <w:b w:val="1"/>
          <w:i w:val="1"/>
          <w:sz w:val="24"/>
          <w:szCs w:val="24"/>
          <w:rtl w:val="0"/>
        </w:rPr>
        <w:t xml:space="preserve"> UNIVERSIDAD NACIONAL AUTÓNOMA DE MÉXICO</w:t>
      </w:r>
    </w:p>
    <w:p w:rsidR="00000000" w:rsidDel="00000000" w:rsidP="00000000" w:rsidRDefault="00000000" w:rsidRPr="00000000" w14:paraId="00000003">
      <w:pPr>
        <w:spacing w:after="160" w:line="360" w:lineRule="auto"/>
        <w:jc w:val="center"/>
        <w:rPr>
          <w:b w:val="1"/>
          <w:i w:val="1"/>
          <w:sz w:val="24"/>
          <w:szCs w:val="24"/>
        </w:rPr>
      </w:pPr>
      <w:r w:rsidDel="00000000" w:rsidR="00000000" w:rsidRPr="00000000">
        <w:rPr>
          <w:b w:val="1"/>
          <w:i w:val="1"/>
          <w:sz w:val="24"/>
          <w:szCs w:val="24"/>
          <w:rtl w:val="0"/>
        </w:rPr>
        <w:t xml:space="preserve">FACULTAD DE ESTUDIOS SUPERIORES ACATLÁN</w:t>
      </w:r>
    </w:p>
    <w:p w:rsidR="00000000" w:rsidDel="00000000" w:rsidP="00000000" w:rsidRDefault="00000000" w:rsidRPr="00000000" w14:paraId="00000004">
      <w:pPr>
        <w:spacing w:after="160" w:line="360" w:lineRule="auto"/>
        <w:jc w:val="center"/>
        <w:rPr>
          <w:b w:val="1"/>
          <w:i w:val="1"/>
          <w:sz w:val="24"/>
          <w:szCs w:val="24"/>
        </w:rPr>
      </w:pPr>
      <w:r w:rsidDel="00000000" w:rsidR="00000000" w:rsidRPr="00000000">
        <w:rPr>
          <w:b w:val="1"/>
          <w:i w:val="1"/>
          <w:sz w:val="24"/>
          <w:szCs w:val="24"/>
          <w:rtl w:val="0"/>
        </w:rPr>
        <w:t xml:space="preserve">PROCESO ADMINISTRATIVO PÚBLICO </w:t>
      </w:r>
    </w:p>
    <w:p w:rsidR="00000000" w:rsidDel="00000000" w:rsidP="00000000" w:rsidRDefault="00000000" w:rsidRPr="00000000" w14:paraId="00000005">
      <w:pPr>
        <w:spacing w:after="160" w:line="360" w:lineRule="auto"/>
        <w:jc w:val="center"/>
        <w:rPr>
          <w:b w:val="1"/>
          <w:i w:val="1"/>
          <w:sz w:val="24"/>
          <w:szCs w:val="24"/>
        </w:rPr>
      </w:pPr>
      <w:r w:rsidDel="00000000" w:rsidR="00000000" w:rsidRPr="00000000">
        <w:rPr>
          <w:rtl w:val="0"/>
        </w:rPr>
      </w:r>
    </w:p>
    <w:p w:rsidR="00000000" w:rsidDel="00000000" w:rsidP="00000000" w:rsidRDefault="00000000" w:rsidRPr="00000000" w14:paraId="00000006">
      <w:pPr>
        <w:spacing w:after="160" w:line="360" w:lineRule="auto"/>
        <w:rPr>
          <w:b w:val="1"/>
          <w:i w:val="1"/>
          <w:sz w:val="24"/>
          <w:szCs w:val="24"/>
        </w:rPr>
      </w:pPr>
      <w:r w:rsidDel="00000000" w:rsidR="00000000" w:rsidRPr="00000000">
        <w:rPr>
          <w:rtl w:val="0"/>
        </w:rPr>
      </w:r>
    </w:p>
    <w:p w:rsidR="00000000" w:rsidDel="00000000" w:rsidP="00000000" w:rsidRDefault="00000000" w:rsidRPr="00000000" w14:paraId="00000007">
      <w:pPr>
        <w:spacing w:after="160" w:line="360" w:lineRule="auto"/>
        <w:jc w:val="center"/>
        <w:rPr>
          <w:b w:val="1"/>
          <w:i w:val="1"/>
          <w:sz w:val="24"/>
          <w:szCs w:val="24"/>
        </w:rPr>
      </w:pPr>
      <w:r w:rsidDel="00000000" w:rsidR="00000000" w:rsidRPr="00000000">
        <w:rPr>
          <w:b w:val="1"/>
          <w:i w:val="1"/>
          <w:sz w:val="24"/>
          <w:szCs w:val="24"/>
          <w:rtl w:val="0"/>
        </w:rPr>
        <w:t xml:space="preserve">ENSAYO </w:t>
      </w:r>
    </w:p>
    <w:p w:rsidR="00000000" w:rsidDel="00000000" w:rsidP="00000000" w:rsidRDefault="00000000" w:rsidRPr="00000000" w14:paraId="00000008">
      <w:pPr>
        <w:spacing w:after="160" w:line="360" w:lineRule="auto"/>
        <w:jc w:val="center"/>
        <w:rPr>
          <w:b w:val="1"/>
          <w:i w:val="1"/>
          <w:sz w:val="28"/>
          <w:szCs w:val="28"/>
        </w:rPr>
      </w:pPr>
      <w:r w:rsidDel="00000000" w:rsidR="00000000" w:rsidRPr="00000000">
        <w:rPr>
          <w:b w:val="1"/>
          <w:i w:val="1"/>
          <w:sz w:val="28"/>
          <w:szCs w:val="28"/>
          <w:rtl w:val="0"/>
        </w:rPr>
        <w:t xml:space="preserve">Historia del pensamiento administrativo</w:t>
      </w:r>
    </w:p>
    <w:p w:rsidR="00000000" w:rsidDel="00000000" w:rsidP="00000000" w:rsidRDefault="00000000" w:rsidRPr="00000000" w14:paraId="00000009">
      <w:pPr>
        <w:spacing w:after="160" w:line="360" w:lineRule="auto"/>
        <w:jc w:val="center"/>
        <w:rPr>
          <w:b w:val="1"/>
          <w:i w:val="1"/>
          <w:sz w:val="24"/>
          <w:szCs w:val="24"/>
        </w:rPr>
      </w:pPr>
      <w:r w:rsidDel="00000000" w:rsidR="00000000" w:rsidRPr="00000000">
        <w:rPr>
          <w:b w:val="1"/>
          <w:i w:val="1"/>
          <w:sz w:val="24"/>
          <w:szCs w:val="24"/>
          <w:rtl w:val="0"/>
        </w:rPr>
        <w:t xml:space="preserve">Claude S. George Jr.</w:t>
      </w:r>
    </w:p>
    <w:p w:rsidR="00000000" w:rsidDel="00000000" w:rsidP="00000000" w:rsidRDefault="00000000" w:rsidRPr="00000000" w14:paraId="0000000A">
      <w:pPr>
        <w:spacing w:after="160" w:line="360" w:lineRule="auto"/>
        <w:jc w:val="center"/>
        <w:rPr>
          <w:b w:val="1"/>
          <w:i w:val="1"/>
          <w:sz w:val="24"/>
          <w:szCs w:val="24"/>
        </w:rPr>
      </w:pPr>
      <w:r w:rsidDel="00000000" w:rsidR="00000000" w:rsidRPr="00000000">
        <w:rPr>
          <w:rtl w:val="0"/>
        </w:rPr>
      </w:r>
    </w:p>
    <w:p w:rsidR="00000000" w:rsidDel="00000000" w:rsidP="00000000" w:rsidRDefault="00000000" w:rsidRPr="00000000" w14:paraId="0000000B">
      <w:pPr>
        <w:spacing w:after="160" w:line="360" w:lineRule="auto"/>
        <w:rPr>
          <w:b w:val="1"/>
          <w:i w:val="1"/>
          <w:sz w:val="24"/>
          <w:szCs w:val="24"/>
        </w:rPr>
      </w:pPr>
      <w:r w:rsidDel="00000000" w:rsidR="00000000" w:rsidRPr="00000000">
        <w:rPr>
          <w:b w:val="1"/>
          <w:i w:val="1"/>
          <w:sz w:val="24"/>
          <w:szCs w:val="24"/>
          <w:rtl w:val="0"/>
        </w:rPr>
        <w:t xml:space="preserve">INTEGRANTES:</w:t>
      </w:r>
    </w:p>
    <w:p w:rsidR="00000000" w:rsidDel="00000000" w:rsidP="00000000" w:rsidRDefault="00000000" w:rsidRPr="00000000" w14:paraId="0000000C">
      <w:pPr>
        <w:spacing w:after="160" w:line="360" w:lineRule="auto"/>
        <w:jc w:val="both"/>
        <w:rPr>
          <w:b w:val="1"/>
          <w:i w:val="1"/>
          <w:sz w:val="24"/>
          <w:szCs w:val="24"/>
        </w:rPr>
        <w:sectPr>
          <w:headerReference r:id="rId9" w:type="default"/>
          <w:footerReference r:id="rId10" w:type="default"/>
          <w:pgSz w:h="15840" w:w="12240"/>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0D">
      <w:pPr>
        <w:numPr>
          <w:ilvl w:val="0"/>
          <w:numId w:val="1"/>
        </w:numPr>
        <w:spacing w:after="0" w:afterAutospacing="0" w:line="360" w:lineRule="auto"/>
        <w:ind w:left="720" w:hanging="360"/>
        <w:rPr>
          <w:b w:val="1"/>
          <w:i w:val="1"/>
          <w:sz w:val="24"/>
          <w:szCs w:val="24"/>
        </w:rPr>
      </w:pPr>
      <w:r w:rsidDel="00000000" w:rsidR="00000000" w:rsidRPr="00000000">
        <w:rPr>
          <w:b w:val="1"/>
          <w:i w:val="1"/>
          <w:sz w:val="24"/>
          <w:szCs w:val="24"/>
          <w:rtl w:val="0"/>
        </w:rPr>
        <w:t xml:space="preserve">Mendoza Jimenez Eduardo</w:t>
      </w:r>
    </w:p>
    <w:p w:rsidR="00000000" w:rsidDel="00000000" w:rsidP="00000000" w:rsidRDefault="00000000" w:rsidRPr="00000000" w14:paraId="0000000E">
      <w:pPr>
        <w:numPr>
          <w:ilvl w:val="0"/>
          <w:numId w:val="1"/>
        </w:numPr>
        <w:spacing w:after="0" w:afterAutospacing="0" w:line="360" w:lineRule="auto"/>
        <w:ind w:left="720" w:hanging="360"/>
        <w:rPr>
          <w:b w:val="1"/>
          <w:i w:val="1"/>
          <w:sz w:val="24"/>
          <w:szCs w:val="24"/>
        </w:rPr>
      </w:pPr>
      <w:r w:rsidDel="00000000" w:rsidR="00000000" w:rsidRPr="00000000">
        <w:rPr>
          <w:b w:val="1"/>
          <w:i w:val="1"/>
          <w:sz w:val="24"/>
          <w:szCs w:val="24"/>
          <w:rtl w:val="0"/>
        </w:rPr>
        <w:t xml:space="preserve">Vieyra Sanchez Fernanda Jimena</w:t>
      </w:r>
    </w:p>
    <w:p w:rsidR="00000000" w:rsidDel="00000000" w:rsidP="00000000" w:rsidRDefault="00000000" w:rsidRPr="00000000" w14:paraId="0000000F">
      <w:pPr>
        <w:numPr>
          <w:ilvl w:val="0"/>
          <w:numId w:val="1"/>
        </w:numPr>
        <w:spacing w:after="160" w:line="360" w:lineRule="auto"/>
        <w:ind w:left="720" w:hanging="360"/>
        <w:rPr>
          <w:b w:val="1"/>
          <w:i w:val="1"/>
          <w:sz w:val="24"/>
          <w:szCs w:val="24"/>
        </w:rPr>
      </w:pPr>
      <w:r w:rsidDel="00000000" w:rsidR="00000000" w:rsidRPr="00000000">
        <w:rPr>
          <w:b w:val="1"/>
          <w:i w:val="1"/>
          <w:sz w:val="24"/>
          <w:szCs w:val="24"/>
          <w:rtl w:val="0"/>
        </w:rPr>
        <w:t xml:space="preserve">Contla Dominguez Eliezer</w:t>
      </w:r>
    </w:p>
    <w:p w:rsidR="00000000" w:rsidDel="00000000" w:rsidP="00000000" w:rsidRDefault="00000000" w:rsidRPr="00000000" w14:paraId="00000010">
      <w:pPr>
        <w:spacing w:after="160" w:line="360" w:lineRule="auto"/>
        <w:rPr>
          <w:b w:val="1"/>
          <w:i w:val="1"/>
          <w:sz w:val="24"/>
          <w:szCs w:val="24"/>
        </w:rPr>
      </w:pPr>
      <w:r w:rsidDel="00000000" w:rsidR="00000000" w:rsidRPr="00000000">
        <w:rPr>
          <w:rtl w:val="0"/>
        </w:rPr>
      </w:r>
    </w:p>
    <w:p w:rsidR="00000000" w:rsidDel="00000000" w:rsidP="00000000" w:rsidRDefault="00000000" w:rsidRPr="00000000" w14:paraId="00000011">
      <w:pPr>
        <w:numPr>
          <w:ilvl w:val="0"/>
          <w:numId w:val="2"/>
        </w:numPr>
        <w:spacing w:after="0" w:afterAutospacing="0" w:line="360" w:lineRule="auto"/>
        <w:ind w:left="720" w:hanging="360"/>
        <w:rPr>
          <w:b w:val="1"/>
          <w:i w:val="1"/>
          <w:sz w:val="24"/>
          <w:szCs w:val="24"/>
        </w:rPr>
      </w:pPr>
      <w:r w:rsidDel="00000000" w:rsidR="00000000" w:rsidRPr="00000000">
        <w:rPr>
          <w:b w:val="1"/>
          <w:i w:val="1"/>
          <w:sz w:val="24"/>
          <w:szCs w:val="24"/>
          <w:rtl w:val="0"/>
        </w:rPr>
        <w:t xml:space="preserve">Lara Garcia Tatiana</w:t>
      </w:r>
    </w:p>
    <w:p w:rsidR="00000000" w:rsidDel="00000000" w:rsidP="00000000" w:rsidRDefault="00000000" w:rsidRPr="00000000" w14:paraId="00000012">
      <w:pPr>
        <w:numPr>
          <w:ilvl w:val="0"/>
          <w:numId w:val="2"/>
        </w:numPr>
        <w:spacing w:after="0" w:afterAutospacing="0" w:line="360" w:lineRule="auto"/>
        <w:ind w:left="720" w:hanging="360"/>
        <w:rPr>
          <w:b w:val="1"/>
          <w:i w:val="1"/>
          <w:sz w:val="24"/>
          <w:szCs w:val="24"/>
        </w:rPr>
      </w:pPr>
      <w:r w:rsidDel="00000000" w:rsidR="00000000" w:rsidRPr="00000000">
        <w:rPr>
          <w:b w:val="1"/>
          <w:i w:val="1"/>
          <w:sz w:val="24"/>
          <w:szCs w:val="24"/>
          <w:rtl w:val="0"/>
        </w:rPr>
        <w:t xml:space="preserve">Bautista Yoval Julissa Itzel</w:t>
      </w:r>
    </w:p>
    <w:p w:rsidR="00000000" w:rsidDel="00000000" w:rsidP="00000000" w:rsidRDefault="00000000" w:rsidRPr="00000000" w14:paraId="00000013">
      <w:pPr>
        <w:numPr>
          <w:ilvl w:val="0"/>
          <w:numId w:val="2"/>
        </w:numPr>
        <w:spacing w:after="0" w:afterAutospacing="0" w:line="360" w:lineRule="auto"/>
        <w:ind w:left="720" w:hanging="360"/>
        <w:rPr>
          <w:b w:val="1"/>
          <w:i w:val="1"/>
          <w:sz w:val="24"/>
          <w:szCs w:val="24"/>
        </w:rPr>
      </w:pPr>
      <w:r w:rsidDel="00000000" w:rsidR="00000000" w:rsidRPr="00000000">
        <w:rPr>
          <w:b w:val="1"/>
          <w:i w:val="1"/>
          <w:sz w:val="24"/>
          <w:szCs w:val="24"/>
          <w:rtl w:val="0"/>
        </w:rPr>
        <w:t xml:space="preserve">Villa Garcia Martin Gustavo</w:t>
      </w:r>
    </w:p>
    <w:p w:rsidR="00000000" w:rsidDel="00000000" w:rsidP="00000000" w:rsidRDefault="00000000" w:rsidRPr="00000000" w14:paraId="00000014">
      <w:pPr>
        <w:numPr>
          <w:ilvl w:val="0"/>
          <w:numId w:val="2"/>
        </w:numPr>
        <w:spacing w:after="160" w:line="360" w:lineRule="auto"/>
        <w:ind w:left="720" w:hanging="360"/>
        <w:rPr>
          <w:b w:val="1"/>
          <w:i w:val="1"/>
          <w:sz w:val="24"/>
          <w:szCs w:val="24"/>
        </w:rPr>
        <w:sectPr>
          <w:type w:val="continuous"/>
          <w:pgSz w:h="15840" w:w="12240"/>
          <w:pgMar w:bottom="1440" w:top="1440" w:left="1440" w:right="1440" w:header="720" w:footer="720"/>
          <w:cols w:equalWidth="0" w:num="2">
            <w:col w:space="720" w:w="4059"/>
            <w:col w:space="0" w:w="4059"/>
          </w:cols>
        </w:sectPr>
      </w:pPr>
      <w:r w:rsidDel="00000000" w:rsidR="00000000" w:rsidRPr="00000000">
        <w:rPr>
          <w:b w:val="1"/>
          <w:i w:val="1"/>
          <w:sz w:val="24"/>
          <w:szCs w:val="24"/>
          <w:rtl w:val="0"/>
        </w:rPr>
        <w:t xml:space="preserve">Landin Velasquez Fernanda Paola</w:t>
      </w:r>
    </w:p>
    <w:p w:rsidR="00000000" w:rsidDel="00000000" w:rsidP="00000000" w:rsidRDefault="00000000" w:rsidRPr="00000000" w14:paraId="00000015">
      <w:pPr>
        <w:spacing w:after="160" w:line="360" w:lineRule="auto"/>
        <w:jc w:val="center"/>
        <w:rPr>
          <w:b w:val="1"/>
          <w:i w:val="1"/>
          <w:sz w:val="24"/>
          <w:szCs w:val="24"/>
        </w:rPr>
      </w:pPr>
      <w:r w:rsidDel="00000000" w:rsidR="00000000" w:rsidRPr="00000000">
        <w:rPr>
          <w:rtl w:val="0"/>
        </w:rPr>
      </w:r>
    </w:p>
    <w:p w:rsidR="00000000" w:rsidDel="00000000" w:rsidP="00000000" w:rsidRDefault="00000000" w:rsidRPr="00000000" w14:paraId="00000016">
      <w:pPr>
        <w:spacing w:after="160" w:line="360" w:lineRule="auto"/>
        <w:jc w:val="right"/>
        <w:rPr>
          <w:b w:val="1"/>
          <w:i w:val="1"/>
          <w:sz w:val="24"/>
          <w:szCs w:val="24"/>
        </w:rPr>
      </w:pPr>
      <w:r w:rsidDel="00000000" w:rsidR="00000000" w:rsidRPr="00000000">
        <w:rPr>
          <w:b w:val="1"/>
          <w:i w:val="1"/>
          <w:sz w:val="24"/>
          <w:szCs w:val="24"/>
          <w:rtl w:val="0"/>
        </w:rPr>
        <w:t xml:space="preserve">29 De Agosto/ 2019</w:t>
      </w:r>
    </w:p>
    <w:p w:rsidR="00000000" w:rsidDel="00000000" w:rsidP="00000000" w:rsidRDefault="00000000" w:rsidRPr="00000000" w14:paraId="00000017">
      <w:pPr>
        <w:spacing w:after="160" w:line="360" w:lineRule="auto"/>
        <w:jc w:val="right"/>
        <w:rPr>
          <w:b w:val="1"/>
          <w:i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8">
      <w:pPr>
        <w:spacing w:after="160" w:line="360" w:lineRule="auto"/>
        <w:jc w:val="both"/>
        <w:rPr>
          <w:b w:val="1"/>
          <w:i w:val="1"/>
          <w:sz w:val="24"/>
          <w:szCs w:val="24"/>
        </w:rPr>
      </w:pPr>
      <w:r w:rsidDel="00000000" w:rsidR="00000000" w:rsidRPr="00000000">
        <w:rPr>
          <w:b w:val="1"/>
          <w:i w:val="1"/>
          <w:sz w:val="24"/>
          <w:szCs w:val="24"/>
          <w:rtl w:val="0"/>
        </w:rPr>
        <w:t xml:space="preserve">Palabras clave</w:t>
      </w:r>
    </w:p>
    <w:p w:rsidR="00000000" w:rsidDel="00000000" w:rsidP="00000000" w:rsidRDefault="00000000" w:rsidRPr="00000000" w14:paraId="00000019">
      <w:pPr>
        <w:spacing w:after="160" w:line="360" w:lineRule="auto"/>
        <w:jc w:val="both"/>
        <w:rPr>
          <w:sz w:val="24"/>
          <w:szCs w:val="24"/>
        </w:rPr>
      </w:pPr>
      <w:r w:rsidDel="00000000" w:rsidR="00000000" w:rsidRPr="00000000">
        <w:rPr>
          <w:b w:val="1"/>
          <w:i w:val="1"/>
          <w:sz w:val="24"/>
          <w:szCs w:val="24"/>
          <w:rtl w:val="0"/>
        </w:rPr>
        <w:tab/>
      </w:r>
      <w:r w:rsidDel="00000000" w:rsidR="00000000" w:rsidRPr="00000000">
        <w:rPr>
          <w:sz w:val="24"/>
          <w:szCs w:val="24"/>
          <w:rtl w:val="0"/>
        </w:rPr>
        <w:t xml:space="preserve">Historia, Desarrollo, Ciencia administrativa, Administración pública, Estado, Gobierno, Civilizaciones.</w:t>
      </w:r>
    </w:p>
    <w:p w:rsidR="00000000" w:rsidDel="00000000" w:rsidP="00000000" w:rsidRDefault="00000000" w:rsidRPr="00000000" w14:paraId="0000001A">
      <w:pPr>
        <w:spacing w:after="160" w:line="360" w:lineRule="auto"/>
        <w:jc w:val="both"/>
        <w:rPr>
          <w:b w:val="1"/>
          <w:i w:val="1"/>
          <w:sz w:val="24"/>
          <w:szCs w:val="24"/>
        </w:rPr>
      </w:pPr>
      <w:r w:rsidDel="00000000" w:rsidR="00000000" w:rsidRPr="00000000">
        <w:rPr>
          <w:b w:val="1"/>
          <w:i w:val="1"/>
          <w:sz w:val="24"/>
          <w:szCs w:val="24"/>
          <w:rtl w:val="0"/>
        </w:rPr>
        <w:t xml:space="preserve">Resumen</w:t>
      </w:r>
    </w:p>
    <w:p w:rsidR="00000000" w:rsidDel="00000000" w:rsidP="00000000" w:rsidRDefault="00000000" w:rsidRPr="00000000" w14:paraId="0000001B">
      <w:pPr>
        <w:spacing w:after="160" w:line="360" w:lineRule="auto"/>
        <w:jc w:val="both"/>
        <w:rPr>
          <w:sz w:val="24"/>
          <w:szCs w:val="24"/>
        </w:rPr>
      </w:pPr>
      <w:r w:rsidDel="00000000" w:rsidR="00000000" w:rsidRPr="00000000">
        <w:rPr>
          <w:sz w:val="24"/>
          <w:szCs w:val="24"/>
          <w:rtl w:val="0"/>
        </w:rPr>
        <w:tab/>
        <w:t xml:space="preserve">Este ensayo desarrolla los contenidos de la lectura </w:t>
      </w:r>
      <w:r w:rsidDel="00000000" w:rsidR="00000000" w:rsidRPr="00000000">
        <w:rPr>
          <w:i w:val="1"/>
          <w:sz w:val="24"/>
          <w:szCs w:val="24"/>
          <w:rtl w:val="0"/>
        </w:rPr>
        <w:t xml:space="preserve">“historia del pensamiento administrativo” </w:t>
      </w:r>
      <w:r w:rsidDel="00000000" w:rsidR="00000000" w:rsidRPr="00000000">
        <w:rPr>
          <w:sz w:val="24"/>
          <w:szCs w:val="24"/>
          <w:rtl w:val="0"/>
        </w:rPr>
        <w:t xml:space="preserve">resumiendo y condensando los aspectos y conceptos más importantes de la lectura. La investigación hacia el desarrollo y la historia de la concepción, el desarrollo, crecimiento y aplicación de la ciencia administrativa y la administración pública. </w:t>
      </w:r>
    </w:p>
    <w:p w:rsidR="00000000" w:rsidDel="00000000" w:rsidP="00000000" w:rsidRDefault="00000000" w:rsidRPr="00000000" w14:paraId="0000001C">
      <w:pPr>
        <w:spacing w:after="160" w:line="360" w:lineRule="auto"/>
        <w:jc w:val="both"/>
        <w:rPr>
          <w:sz w:val="24"/>
          <w:szCs w:val="24"/>
        </w:rPr>
      </w:pPr>
      <w:r w:rsidDel="00000000" w:rsidR="00000000" w:rsidRPr="00000000">
        <w:rPr>
          <w:sz w:val="24"/>
          <w:szCs w:val="24"/>
          <w:rtl w:val="0"/>
        </w:rPr>
        <w:tab/>
        <w:t xml:space="preserve">Es de particular interés el desarrollo de una ciencia administrativa previa a la concepción del estado por lo que cierto contraste con los puntos e ideas de Mario Baena sirven como buen punto de comparacion, analisis y critica en el desarrollo de este ensayo. Por último se entregan conclusiones relacionadas con el análisis crítico de la lectura y sus afirmaciones teóricas y técnicas.</w:t>
      </w:r>
    </w:p>
    <w:p w:rsidR="00000000" w:rsidDel="00000000" w:rsidP="00000000" w:rsidRDefault="00000000" w:rsidRPr="00000000" w14:paraId="0000001D">
      <w:pPr>
        <w:spacing w:after="160" w:line="360" w:lineRule="auto"/>
        <w:jc w:val="both"/>
        <w:rPr>
          <w:b w:val="1"/>
          <w:i w:val="1"/>
          <w:sz w:val="24"/>
          <w:szCs w:val="24"/>
        </w:rPr>
      </w:pPr>
      <w:r w:rsidDel="00000000" w:rsidR="00000000" w:rsidRPr="00000000">
        <w:rPr>
          <w:b w:val="1"/>
          <w:i w:val="1"/>
          <w:sz w:val="24"/>
          <w:szCs w:val="24"/>
          <w:rtl w:val="0"/>
        </w:rPr>
        <w:t xml:space="preserve">Introducción</w:t>
      </w:r>
    </w:p>
    <w:p w:rsidR="00000000" w:rsidDel="00000000" w:rsidP="00000000" w:rsidRDefault="00000000" w:rsidRPr="00000000" w14:paraId="0000001E">
      <w:pPr>
        <w:spacing w:after="160" w:line="360" w:lineRule="auto"/>
        <w:jc w:val="both"/>
        <w:rPr>
          <w:sz w:val="24"/>
          <w:szCs w:val="24"/>
        </w:rPr>
      </w:pPr>
      <w:r w:rsidDel="00000000" w:rsidR="00000000" w:rsidRPr="00000000">
        <w:rPr>
          <w:b w:val="1"/>
          <w:i w:val="1"/>
          <w:sz w:val="24"/>
          <w:szCs w:val="24"/>
          <w:rtl w:val="0"/>
        </w:rPr>
        <w:tab/>
      </w:r>
      <w:r w:rsidDel="00000000" w:rsidR="00000000" w:rsidRPr="00000000">
        <w:rPr>
          <w:sz w:val="24"/>
          <w:szCs w:val="24"/>
          <w:rtl w:val="0"/>
        </w:rPr>
        <w:t xml:space="preserve">Como se ha explorado en trabajos anteriores, la ciencia de la administración es casi inherente y fundamental en el funcionamiento de la sociedad clásica y moderna, su desarrollo ha tenido un impacto importante en la forma en que se administran y organizan los gobiernos. Sin embargo, hasta ahora no se ha desarrollado una crítica a su existencia o posible origen en las sociedades antiguas. Conforme a esta interrogativa se desarrolla una investigación que intenta identificar aspectos e ideas que eventualmente llevaron al desarrollo de una ciencia administrativa.</w:t>
      </w:r>
    </w:p>
    <w:p w:rsidR="00000000" w:rsidDel="00000000" w:rsidP="00000000" w:rsidRDefault="00000000" w:rsidRPr="00000000" w14:paraId="0000001F">
      <w:pPr>
        <w:spacing w:after="160" w:line="360" w:lineRule="auto"/>
        <w:jc w:val="both"/>
        <w:rPr>
          <w:b w:val="1"/>
          <w:i w:val="1"/>
          <w:sz w:val="24"/>
          <w:szCs w:val="24"/>
        </w:rPr>
      </w:pPr>
      <w:r w:rsidDel="00000000" w:rsidR="00000000" w:rsidRPr="00000000">
        <w:rPr>
          <w:rtl w:val="0"/>
        </w:rPr>
      </w:r>
    </w:p>
    <w:p w:rsidR="00000000" w:rsidDel="00000000" w:rsidP="00000000" w:rsidRDefault="00000000" w:rsidRPr="00000000" w14:paraId="00000020">
      <w:pPr>
        <w:spacing w:after="160" w:line="360" w:lineRule="auto"/>
        <w:jc w:val="both"/>
        <w:rPr>
          <w:b w:val="1"/>
          <w:i w:val="1"/>
          <w:sz w:val="24"/>
          <w:szCs w:val="24"/>
        </w:rPr>
      </w:pPr>
      <w:r w:rsidDel="00000000" w:rsidR="00000000" w:rsidRPr="00000000">
        <w:rPr>
          <w:rtl w:val="0"/>
        </w:rPr>
      </w:r>
    </w:p>
    <w:p w:rsidR="00000000" w:rsidDel="00000000" w:rsidP="00000000" w:rsidRDefault="00000000" w:rsidRPr="00000000" w14:paraId="00000021">
      <w:pPr>
        <w:spacing w:after="160" w:line="360" w:lineRule="auto"/>
        <w:jc w:val="both"/>
        <w:rPr>
          <w:b w:val="1"/>
          <w:i w:val="1"/>
          <w:sz w:val="24"/>
          <w:szCs w:val="24"/>
        </w:rPr>
      </w:pPr>
      <w:r w:rsidDel="00000000" w:rsidR="00000000" w:rsidRPr="00000000">
        <w:rPr>
          <w:rtl w:val="0"/>
        </w:rPr>
      </w:r>
    </w:p>
    <w:p w:rsidR="00000000" w:rsidDel="00000000" w:rsidP="00000000" w:rsidRDefault="00000000" w:rsidRPr="00000000" w14:paraId="00000022">
      <w:pPr>
        <w:spacing w:after="160" w:line="360" w:lineRule="auto"/>
        <w:jc w:val="both"/>
        <w:rPr>
          <w:b w:val="1"/>
          <w:i w:val="1"/>
          <w:sz w:val="24"/>
          <w:szCs w:val="24"/>
        </w:rPr>
      </w:pPr>
      <w:r w:rsidDel="00000000" w:rsidR="00000000" w:rsidRPr="00000000">
        <w:rPr>
          <w:rtl w:val="0"/>
        </w:rPr>
      </w:r>
    </w:p>
    <w:p w:rsidR="00000000" w:rsidDel="00000000" w:rsidP="00000000" w:rsidRDefault="00000000" w:rsidRPr="00000000" w14:paraId="00000023">
      <w:pPr>
        <w:spacing w:after="160" w:line="360" w:lineRule="auto"/>
        <w:jc w:val="both"/>
        <w:rPr>
          <w:b w:val="1"/>
          <w:i w:val="1"/>
          <w:sz w:val="24"/>
          <w:szCs w:val="24"/>
        </w:rPr>
      </w:pPr>
      <w:r w:rsidDel="00000000" w:rsidR="00000000" w:rsidRPr="00000000">
        <w:rPr>
          <w:b w:val="1"/>
          <w:i w:val="1"/>
          <w:sz w:val="24"/>
          <w:szCs w:val="24"/>
          <w:rtl w:val="0"/>
        </w:rPr>
        <w:t xml:space="preserve">Tema</w:t>
      </w:r>
    </w:p>
    <w:p w:rsidR="00000000" w:rsidDel="00000000" w:rsidP="00000000" w:rsidRDefault="00000000" w:rsidRPr="00000000" w14:paraId="00000024">
      <w:pPr>
        <w:spacing w:after="160" w:line="360" w:lineRule="auto"/>
        <w:jc w:val="both"/>
        <w:rPr>
          <w:sz w:val="24"/>
          <w:szCs w:val="24"/>
        </w:rPr>
      </w:pPr>
      <w:r w:rsidDel="00000000" w:rsidR="00000000" w:rsidRPr="00000000">
        <w:rPr>
          <w:b w:val="1"/>
          <w:i w:val="1"/>
          <w:sz w:val="24"/>
          <w:szCs w:val="24"/>
          <w:rtl w:val="0"/>
        </w:rPr>
        <w:tab/>
      </w:r>
      <w:r w:rsidDel="00000000" w:rsidR="00000000" w:rsidRPr="00000000">
        <w:rPr>
          <w:sz w:val="24"/>
          <w:szCs w:val="24"/>
          <w:rtl w:val="0"/>
        </w:rPr>
        <w:t xml:space="preserve">Esta lectura es una investigación al desarrollo de la ciencia administrativa y los posibles aspectos originarios que demuestran que desde el origen de la civilización humana existe una necesidad inherente de organización y desarrollo administrativo eficaz y eficiente. Se exploran distintos escenarios históricos en radicalmente diferentes áreas geográficas y civilizaciones con orígenes, tradiciones y sociedades diversas y se demuestra su necesidad de tener cierto nivel de administración o burocracia y las muchas innovaciones creadas con el fin de contribuir al desarrollo de la administración tanto privada como pública.</w:t>
      </w:r>
    </w:p>
    <w:p w:rsidR="00000000" w:rsidDel="00000000" w:rsidP="00000000" w:rsidRDefault="00000000" w:rsidRPr="00000000" w14:paraId="00000025">
      <w:pPr>
        <w:spacing w:after="160" w:line="360" w:lineRule="auto"/>
        <w:jc w:val="both"/>
        <w:rPr>
          <w:b w:val="1"/>
          <w:i w:val="1"/>
          <w:sz w:val="24"/>
          <w:szCs w:val="24"/>
        </w:rPr>
      </w:pPr>
      <w:r w:rsidDel="00000000" w:rsidR="00000000" w:rsidRPr="00000000">
        <w:rPr>
          <w:b w:val="1"/>
          <w:i w:val="1"/>
          <w:sz w:val="24"/>
          <w:szCs w:val="24"/>
          <w:rtl w:val="0"/>
        </w:rPr>
        <w:t xml:space="preserve">Objetivo</w:t>
      </w:r>
    </w:p>
    <w:p w:rsidR="00000000" w:rsidDel="00000000" w:rsidP="00000000" w:rsidRDefault="00000000" w:rsidRPr="00000000" w14:paraId="00000026">
      <w:pPr>
        <w:spacing w:after="160" w:line="360" w:lineRule="auto"/>
        <w:jc w:val="both"/>
        <w:rPr>
          <w:sz w:val="24"/>
          <w:szCs w:val="24"/>
        </w:rPr>
      </w:pPr>
      <w:r w:rsidDel="00000000" w:rsidR="00000000" w:rsidRPr="00000000">
        <w:rPr>
          <w:b w:val="1"/>
          <w:i w:val="1"/>
          <w:sz w:val="24"/>
          <w:szCs w:val="24"/>
          <w:rtl w:val="0"/>
        </w:rPr>
        <w:tab/>
      </w:r>
      <w:r w:rsidDel="00000000" w:rsidR="00000000" w:rsidRPr="00000000">
        <w:rPr>
          <w:sz w:val="24"/>
          <w:szCs w:val="24"/>
          <w:rtl w:val="0"/>
        </w:rPr>
        <w:t xml:space="preserve">Tener una mayor comprensión de los procesos históricos así como del origen de varios de los sistemas y condiciones sociales que han dado lugar al desarrollo de la ciencia de la administración así como tener un mayor conocimiento de las civilizaciones y estados que la han fortalecido e innovado a través de los años.</w:t>
      </w:r>
    </w:p>
    <w:p w:rsidR="00000000" w:rsidDel="00000000" w:rsidP="00000000" w:rsidRDefault="00000000" w:rsidRPr="00000000" w14:paraId="00000027">
      <w:pPr>
        <w:spacing w:after="160" w:line="360" w:lineRule="auto"/>
        <w:jc w:val="both"/>
        <w:rPr>
          <w:b w:val="1"/>
          <w:i w:val="1"/>
          <w:sz w:val="24"/>
          <w:szCs w:val="24"/>
        </w:rPr>
      </w:pPr>
      <w:r w:rsidDel="00000000" w:rsidR="00000000" w:rsidRPr="00000000">
        <w:rPr>
          <w:b w:val="1"/>
          <w:i w:val="1"/>
          <w:sz w:val="24"/>
          <w:szCs w:val="24"/>
          <w:rtl w:val="0"/>
        </w:rPr>
        <w:t xml:space="preserve">Delimitación</w:t>
      </w:r>
    </w:p>
    <w:p w:rsidR="00000000" w:rsidDel="00000000" w:rsidP="00000000" w:rsidRDefault="00000000" w:rsidRPr="00000000" w14:paraId="00000028">
      <w:pPr>
        <w:spacing w:after="160" w:line="360" w:lineRule="auto"/>
        <w:jc w:val="both"/>
        <w:rPr>
          <w:sz w:val="24"/>
          <w:szCs w:val="24"/>
        </w:rPr>
      </w:pPr>
      <w:r w:rsidDel="00000000" w:rsidR="00000000" w:rsidRPr="00000000">
        <w:rPr>
          <w:b w:val="1"/>
          <w:i w:val="1"/>
          <w:sz w:val="24"/>
          <w:szCs w:val="24"/>
          <w:rtl w:val="0"/>
        </w:rPr>
        <w:tab/>
      </w:r>
      <w:r w:rsidDel="00000000" w:rsidR="00000000" w:rsidRPr="00000000">
        <w:rPr>
          <w:sz w:val="24"/>
          <w:szCs w:val="24"/>
          <w:rtl w:val="0"/>
        </w:rPr>
        <w:t xml:space="preserve">Nuestro trabajo aborda todos los aspectos del análisis histórico que se desarrolla dentro de la lectura por lo cual su aplicación o crítica no están confinadas a un concepto o lugar específico.</w:t>
      </w:r>
    </w:p>
    <w:p w:rsidR="00000000" w:rsidDel="00000000" w:rsidP="00000000" w:rsidRDefault="00000000" w:rsidRPr="00000000" w14:paraId="00000029">
      <w:pPr>
        <w:spacing w:after="160" w:line="360" w:lineRule="auto"/>
        <w:jc w:val="both"/>
        <w:rPr>
          <w:b w:val="1"/>
          <w:i w:val="1"/>
          <w:sz w:val="24"/>
          <w:szCs w:val="24"/>
        </w:rPr>
      </w:pPr>
      <w:r w:rsidDel="00000000" w:rsidR="00000000" w:rsidRPr="00000000">
        <w:rPr>
          <w:b w:val="1"/>
          <w:i w:val="1"/>
          <w:sz w:val="24"/>
          <w:szCs w:val="24"/>
          <w:rtl w:val="0"/>
        </w:rPr>
        <w:t xml:space="preserve">Tiempo y espacio</w:t>
      </w:r>
    </w:p>
    <w:p w:rsidR="00000000" w:rsidDel="00000000" w:rsidP="00000000" w:rsidRDefault="00000000" w:rsidRPr="00000000" w14:paraId="0000002A">
      <w:pPr>
        <w:spacing w:after="160" w:line="360" w:lineRule="auto"/>
        <w:jc w:val="both"/>
        <w:rPr>
          <w:sz w:val="24"/>
          <w:szCs w:val="24"/>
        </w:rPr>
      </w:pPr>
      <w:r w:rsidDel="00000000" w:rsidR="00000000" w:rsidRPr="00000000">
        <w:rPr>
          <w:b w:val="1"/>
          <w:i w:val="1"/>
          <w:sz w:val="24"/>
          <w:szCs w:val="24"/>
          <w:rtl w:val="0"/>
        </w:rPr>
        <w:tab/>
      </w:r>
      <w:r w:rsidDel="00000000" w:rsidR="00000000" w:rsidRPr="00000000">
        <w:rPr>
          <w:sz w:val="24"/>
          <w:szCs w:val="24"/>
          <w:rtl w:val="0"/>
        </w:rPr>
        <w:t xml:space="preserve">El ensayo sigue la línea de análisis y desarrollo de la lectura por lo cual se desarrolla desde la civilización más antigua y avanza hacia los estados modernos pero no se limita a un solo lugar geográfico y salta a los desarrollos e innovaciones de diferentes estados indiscriminadamente.</w:t>
      </w:r>
    </w:p>
    <w:p w:rsidR="00000000" w:rsidDel="00000000" w:rsidP="00000000" w:rsidRDefault="00000000" w:rsidRPr="00000000" w14:paraId="0000002B">
      <w:pPr>
        <w:spacing w:after="160" w:line="360" w:lineRule="auto"/>
        <w:jc w:val="both"/>
        <w:rPr>
          <w:b w:val="1"/>
          <w:i w:val="1"/>
          <w:sz w:val="24"/>
          <w:szCs w:val="24"/>
        </w:rPr>
      </w:pPr>
      <w:r w:rsidDel="00000000" w:rsidR="00000000" w:rsidRPr="00000000">
        <w:rPr>
          <w:rtl w:val="0"/>
        </w:rPr>
      </w:r>
    </w:p>
    <w:p w:rsidR="00000000" w:rsidDel="00000000" w:rsidP="00000000" w:rsidRDefault="00000000" w:rsidRPr="00000000" w14:paraId="0000002C">
      <w:pPr>
        <w:spacing w:after="160" w:line="360" w:lineRule="auto"/>
        <w:jc w:val="both"/>
        <w:rPr>
          <w:b w:val="1"/>
          <w:i w:val="1"/>
          <w:sz w:val="24"/>
          <w:szCs w:val="24"/>
        </w:rPr>
      </w:pPr>
      <w:r w:rsidDel="00000000" w:rsidR="00000000" w:rsidRPr="00000000">
        <w:rPr>
          <w:rtl w:val="0"/>
        </w:rPr>
      </w:r>
    </w:p>
    <w:p w:rsidR="00000000" w:rsidDel="00000000" w:rsidP="00000000" w:rsidRDefault="00000000" w:rsidRPr="00000000" w14:paraId="0000002D">
      <w:pPr>
        <w:spacing w:after="160" w:line="360" w:lineRule="auto"/>
        <w:jc w:val="both"/>
        <w:rPr>
          <w:b w:val="1"/>
          <w:i w:val="1"/>
          <w:sz w:val="24"/>
          <w:szCs w:val="24"/>
        </w:rPr>
      </w:pPr>
      <w:r w:rsidDel="00000000" w:rsidR="00000000" w:rsidRPr="00000000">
        <w:rPr>
          <w:rtl w:val="0"/>
        </w:rPr>
      </w:r>
    </w:p>
    <w:p w:rsidR="00000000" w:rsidDel="00000000" w:rsidP="00000000" w:rsidRDefault="00000000" w:rsidRPr="00000000" w14:paraId="0000002E">
      <w:pPr>
        <w:spacing w:after="160" w:line="360" w:lineRule="auto"/>
        <w:jc w:val="both"/>
        <w:rPr>
          <w:sz w:val="24"/>
          <w:szCs w:val="24"/>
        </w:rPr>
      </w:pPr>
      <w:r w:rsidDel="00000000" w:rsidR="00000000" w:rsidRPr="00000000">
        <w:rPr>
          <w:b w:val="1"/>
          <w:i w:val="1"/>
          <w:sz w:val="24"/>
          <w:szCs w:val="24"/>
          <w:rtl w:val="0"/>
        </w:rPr>
        <w:t xml:space="preserve">Desarrollo</w:t>
      </w:r>
      <w:r w:rsidDel="00000000" w:rsidR="00000000" w:rsidRPr="00000000">
        <w:rPr>
          <w:rtl w:val="0"/>
        </w:rPr>
      </w:r>
    </w:p>
    <w:p w:rsidR="00000000" w:rsidDel="00000000" w:rsidP="00000000" w:rsidRDefault="00000000" w:rsidRPr="00000000" w14:paraId="0000002F">
      <w:pPr>
        <w:spacing w:after="160" w:line="360" w:lineRule="auto"/>
        <w:ind w:firstLine="720"/>
        <w:jc w:val="both"/>
        <w:rPr>
          <w:sz w:val="24"/>
          <w:szCs w:val="24"/>
        </w:rPr>
      </w:pPr>
      <w:r w:rsidDel="00000000" w:rsidR="00000000" w:rsidRPr="00000000">
        <w:rPr>
          <w:sz w:val="24"/>
          <w:szCs w:val="24"/>
          <w:rtl w:val="0"/>
        </w:rPr>
        <w:t xml:space="preserve">El ser humano siempre ha tenido la necesidad de disponer de medios que administren principalmente la economía, propiedad privada, materiales y espacios geográficos para continuar con el crecimiento, esta organización tiene como objetivo la formación de sistemas que puedan ayudar a manejar mejor la distribución de riquezas. </w:t>
        <w:br w:type="textWrapping"/>
        <w:tab/>
        <w:t xml:space="preserve">El fin  que se busca es tener una planeación enfocada a la administración, una mejor organización que a largo plazo el planeamiento debiera tener una dirección dirigida a el control, que va a buscar la seguridad misma, tanto de la retención de poder económico, y territorial para que se pueda dar el comienzo de la civilización en cuanto a la Administración Pública.</w:t>
      </w:r>
    </w:p>
    <w:p w:rsidR="00000000" w:rsidDel="00000000" w:rsidP="00000000" w:rsidRDefault="00000000" w:rsidRPr="00000000" w14:paraId="00000030">
      <w:pPr>
        <w:spacing w:after="160" w:line="360" w:lineRule="auto"/>
        <w:ind w:firstLine="720"/>
        <w:jc w:val="both"/>
        <w:rPr>
          <w:sz w:val="24"/>
          <w:szCs w:val="24"/>
        </w:rPr>
      </w:pPr>
      <w:r w:rsidDel="00000000" w:rsidR="00000000" w:rsidRPr="00000000">
        <w:rPr>
          <w:sz w:val="24"/>
          <w:szCs w:val="24"/>
          <w:rtl w:val="0"/>
        </w:rPr>
        <w:t xml:space="preserve">Desde las más antiguas civilizaciones, vamos a identificar a los sumerios, su   primer aporte importante para el crecimiento de la administración pública será la escritura, que en el sentido gráfico específicamente humano, quería conservar, registrar y transmitir información. Para poder tener mejor manejo de sus riquezas, tanto para quien cobraba, como para quien era deudor.</w:t>
        <w:br w:type="textWrapping"/>
        <w:tab/>
        <w:t xml:space="preserve">Fueron entonces las primeras evidencias de las prácticas de control administrativo. Importante también mencionar que el rendir cuentas a un superior se estaba dando ya desde entonces.</w:t>
        <w:br w:type="textWrapping"/>
        <w:tab/>
        <w:t xml:space="preserve">Egipto fue un claro administrador en cuanto a su desarrollo como primeras ciudades, al tener una gran producción, se daba por consiguiente el cúmulo de riquezas que continúa con la cadena, que sería la necesidad de seguridad de parte de un ejército para poder repeler a quien quiere amenazar el territorio , a la población y a la producción misma, la civilización egipcia se va a manejar con un método de planeaciones a largo plazo. </w:t>
        <w:br w:type="textWrapping"/>
        <w:br w:type="textWrapping"/>
        <w:tab/>
        <w:t xml:space="preserve">Los aportes de la civilización de China en el estudio y desarrollo administrativo es amplio, pues sus aportaciones en esta área sorprenden para el nivel de sofisticación que tienen, tomando en cuenta la edad histórica de la que estamos hablando. Muchos de estos aportes son plasmados en la constitución de Chow, probablemente escrita alrededor de 1100 a. de J.C; donde se habla de la organización de todos los sirvientes del emperador, tanto sus funciones como sus relaciones entre estos mismos.</w:t>
      </w:r>
    </w:p>
    <w:p w:rsidR="00000000" w:rsidDel="00000000" w:rsidP="00000000" w:rsidRDefault="00000000" w:rsidRPr="00000000" w14:paraId="00000031">
      <w:pPr>
        <w:spacing w:after="160" w:line="360" w:lineRule="auto"/>
        <w:ind w:firstLine="720"/>
        <w:jc w:val="both"/>
        <w:rPr>
          <w:sz w:val="24"/>
          <w:szCs w:val="24"/>
        </w:rPr>
      </w:pPr>
      <w:r w:rsidDel="00000000" w:rsidR="00000000" w:rsidRPr="00000000">
        <w:rPr>
          <w:sz w:val="24"/>
          <w:szCs w:val="24"/>
          <w:rtl w:val="0"/>
        </w:rPr>
        <w:t xml:space="preserve">Desde el primer ministro hasta los sirvientes domésticos se encuentran definidos en la constitución de Chow, que por medio de métodos y regulaciones se dicta lo que se debe administrar en diversas áreas del imperio. Se abarcan temas religiosos y de culto, control de funcionarios, remoción de oficiales, forma de regir los diferentes departamentos del gobierno, forma para volver el gobierno más eficiente, formas para corregir al gobierno en sus decisiones, formas de cuidar la riqueza, formas para cuidar al ejército, remuneraciones y rangos, reglamentos y normas, así como también pago de impuestos. </w:t>
      </w:r>
    </w:p>
    <w:p w:rsidR="00000000" w:rsidDel="00000000" w:rsidP="00000000" w:rsidRDefault="00000000" w:rsidRPr="00000000" w14:paraId="00000032">
      <w:pPr>
        <w:spacing w:after="160" w:line="360" w:lineRule="auto"/>
        <w:ind w:firstLine="720"/>
        <w:jc w:val="both"/>
        <w:rPr>
          <w:sz w:val="24"/>
          <w:szCs w:val="24"/>
        </w:rPr>
      </w:pPr>
      <w:r w:rsidDel="00000000" w:rsidR="00000000" w:rsidRPr="00000000">
        <w:rPr>
          <w:sz w:val="24"/>
          <w:szCs w:val="24"/>
          <w:rtl w:val="0"/>
        </w:rPr>
        <w:t xml:space="preserve">Los chinos también aportaron el concepto de “junta de gobierno”, donde el emperador se rodeaba de personas especializadas en distintas áreas a las cuales pedía consejo al tomar alguna decisión importante, concepto que en esencia se conserva con los gobiernos contemporáneos. Este concepto siguió evolucionando en el imperio chino, dando lugar a una mayor libertad de decisión y actuación a los ministros del imperio, para poder desarrollar completamente su sabiduría y talento para beneficio del imperio.</w:t>
      </w:r>
    </w:p>
    <w:p w:rsidR="00000000" w:rsidDel="00000000" w:rsidP="00000000" w:rsidRDefault="00000000" w:rsidRPr="00000000" w14:paraId="00000033">
      <w:pPr>
        <w:spacing w:after="160" w:line="360" w:lineRule="auto"/>
        <w:ind w:firstLine="720"/>
        <w:jc w:val="both"/>
        <w:rPr>
          <w:sz w:val="24"/>
          <w:szCs w:val="24"/>
        </w:rPr>
      </w:pPr>
      <w:r w:rsidDel="00000000" w:rsidR="00000000" w:rsidRPr="00000000">
        <w:rPr>
          <w:sz w:val="24"/>
          <w:szCs w:val="24"/>
          <w:rtl w:val="0"/>
        </w:rPr>
        <w:t xml:space="preserve">Por otro lado si hablamos de los griegos también tienen bastantes aportaciones al estudio y el desarrollo de la administración; el concepto de “la polis” proporcionó práctica y experiencia para sentar las bases del proceso administrativo por medio de la deliberación. Los griegos también aportaron la especialización del trabajo como una técnica de volver más eficiente a la polis en sus distintas áreas, bajo la creencia de que se harán mejor las cosas cuando solo te dedicas a una sola actividad en vez de abarcar muchas y ser mediocre en todas.</w:t>
      </w:r>
    </w:p>
    <w:p w:rsidR="00000000" w:rsidDel="00000000" w:rsidP="00000000" w:rsidRDefault="00000000" w:rsidRPr="00000000" w14:paraId="00000034">
      <w:pPr>
        <w:spacing w:after="160" w:line="360" w:lineRule="auto"/>
        <w:jc w:val="both"/>
        <w:rPr>
          <w:sz w:val="24"/>
          <w:szCs w:val="24"/>
        </w:rPr>
      </w:pPr>
      <w:r w:rsidDel="00000000" w:rsidR="00000000" w:rsidRPr="00000000">
        <w:rPr>
          <w:sz w:val="24"/>
          <w:szCs w:val="24"/>
          <w:rtl w:val="0"/>
        </w:rPr>
        <w:t xml:space="preserve"> </w:t>
        <w:tab/>
        <w:t xml:space="preserve">Otra gran aportación que nos otorgan los griegos en campo de la administración </w:t>
      </w:r>
      <w:r w:rsidDel="00000000" w:rsidR="00000000" w:rsidRPr="00000000">
        <w:rPr>
          <w:rtl w:val="0"/>
        </w:rPr>
        <w:t xml:space="preserve">es la </w:t>
      </w:r>
      <w:r w:rsidDel="00000000" w:rsidR="00000000" w:rsidRPr="00000000">
        <w:rPr>
          <w:sz w:val="24"/>
          <w:szCs w:val="24"/>
          <w:rtl w:val="0"/>
        </w:rPr>
        <w:t xml:space="preserve">“universalización” de esta, donde tratan de explicar que los principios y bases de la administración pueden ser aplicables a cualquier área; ya que las reglas administrativas siempre tendrán como principal fin la maximización de los recursos para conseguir un bien. Esto quiere decir que tanto una persona que administra un sector económico tendrá la capacidad de administrar un sector militar por ejemplo, en alguna parte de su obra “la república” Platón puso mucho énfasis en dicha universalización del trabajo.</w:t>
      </w:r>
    </w:p>
    <w:p w:rsidR="00000000" w:rsidDel="00000000" w:rsidP="00000000" w:rsidRDefault="00000000" w:rsidRPr="00000000" w14:paraId="00000035">
      <w:pPr>
        <w:spacing w:after="160" w:line="360" w:lineRule="auto"/>
        <w:ind w:firstLine="720"/>
        <w:jc w:val="both"/>
        <w:rPr>
          <w:sz w:val="24"/>
          <w:szCs w:val="24"/>
        </w:rPr>
      </w:pPr>
      <w:r w:rsidDel="00000000" w:rsidR="00000000" w:rsidRPr="00000000">
        <w:rPr>
          <w:sz w:val="24"/>
          <w:szCs w:val="24"/>
          <w:rtl w:val="0"/>
        </w:rPr>
        <w:t xml:space="preserve">Otra gran civilización antigua que aportó grandes cosas al estudio y desarrollo de la administración fue la India, principalmente Kautilya con el Arthasastra en el 321a. de J.C, donde abarca las distintas áreas del gobierno políticos, sociales y económicos. Escribe sobre los deberes del rey, sus ministros y consejeros, y sobre reuniones de consejo, departamentos de gobierno, diplomáticos, guerra y paz. Cubre también la organización y la administración de los negocios y el comercio, leyes y tribunales, gobierno municipal o de provincia, costumbres sociales, matrimonio y divorcio, derechos de la mujer, impuestos e ingresos, agricultura, minas y factorías, mercados, corporaciones, operaciones censales, rastros y mucho más.</w:t>
      </w:r>
    </w:p>
    <w:p w:rsidR="00000000" w:rsidDel="00000000" w:rsidP="00000000" w:rsidRDefault="00000000" w:rsidRPr="00000000" w14:paraId="00000036">
      <w:pPr>
        <w:spacing w:after="160" w:line="360" w:lineRule="auto"/>
        <w:ind w:firstLine="720"/>
        <w:jc w:val="both"/>
        <w:rPr>
          <w:sz w:val="24"/>
          <w:szCs w:val="24"/>
        </w:rPr>
      </w:pPr>
      <w:r w:rsidDel="00000000" w:rsidR="00000000" w:rsidRPr="00000000">
        <w:rPr>
          <w:sz w:val="24"/>
          <w:szCs w:val="24"/>
          <w:rtl w:val="0"/>
        </w:rPr>
        <w:t xml:space="preserve">En otra parte del Arthasastra habla sobre el tema administrativo en la defensa del estado, finanzas personales, trabajos públicos, asuntos urbanos, leyes y orden. También es el primero en hablar sobre la administración de los recursos humanos en el estado, ya que afirma que es necesario para el desarrollo humano de un estado. Se reconoce a esta obra como un intento honesto de investigación científica, retomando especialmente la realidad como principio, en vez de algo moral del “deber ser” como lo definían los griegos.</w:t>
      </w:r>
    </w:p>
    <w:p w:rsidR="00000000" w:rsidDel="00000000" w:rsidP="00000000" w:rsidRDefault="00000000" w:rsidRPr="00000000" w14:paraId="00000037">
      <w:pPr>
        <w:spacing w:after="160" w:line="360" w:lineRule="auto"/>
        <w:ind w:firstLine="720"/>
        <w:jc w:val="both"/>
        <w:rPr>
          <w:sz w:val="24"/>
          <w:szCs w:val="24"/>
        </w:rPr>
      </w:pPr>
      <w:r w:rsidDel="00000000" w:rsidR="00000000" w:rsidRPr="00000000">
        <w:rPr>
          <w:sz w:val="24"/>
          <w:szCs w:val="24"/>
          <w:rtl w:val="0"/>
        </w:rPr>
        <w:t xml:space="preserve">Al hablar de los funcionarios y ministros del gobierno definen las características que estos deben tener para conseguir un gobierno competente, entro esto destaca debe ser nativo y nacido de una familia elevada, influyente, bien adiestrado en artes, poseedor de visión, prudente, de gran memoria, osadía, elocuente, bien calificado, inteligente, poseedor de entusiasmo, dignidad y paciencia.</w:t>
      </w:r>
    </w:p>
    <w:p w:rsidR="00000000" w:rsidDel="00000000" w:rsidP="00000000" w:rsidRDefault="00000000" w:rsidRPr="00000000" w14:paraId="00000038">
      <w:pPr>
        <w:spacing w:after="160" w:line="360" w:lineRule="auto"/>
        <w:ind w:firstLine="720"/>
        <w:jc w:val="both"/>
        <w:rPr>
          <w:sz w:val="24"/>
          <w:szCs w:val="24"/>
        </w:rPr>
      </w:pPr>
      <w:r w:rsidDel="00000000" w:rsidR="00000000" w:rsidRPr="00000000">
        <w:rPr>
          <w:rtl w:val="0"/>
        </w:rPr>
      </w:r>
    </w:p>
    <w:p w:rsidR="00000000" w:rsidDel="00000000" w:rsidP="00000000" w:rsidRDefault="00000000" w:rsidRPr="00000000" w14:paraId="00000039">
      <w:pPr>
        <w:spacing w:after="160" w:line="360" w:lineRule="auto"/>
        <w:ind w:firstLine="720"/>
        <w:jc w:val="both"/>
        <w:rPr>
          <w:sz w:val="24"/>
          <w:szCs w:val="24"/>
        </w:rPr>
      </w:pPr>
      <w:r w:rsidDel="00000000" w:rsidR="00000000" w:rsidRPr="00000000">
        <w:rPr>
          <w:sz w:val="24"/>
          <w:szCs w:val="24"/>
          <w:rtl w:val="0"/>
        </w:rPr>
        <w:t xml:space="preserve">El principio del staff se encuentra en una organización militar que nace desde las civilizaciones antiguas, que era la ayuda para las batallas planeadas y los que conformaban a formular planes, coordinando a los subordinados en sus actividades.</w:t>
      </w:r>
    </w:p>
    <w:p w:rsidR="00000000" w:rsidDel="00000000" w:rsidP="00000000" w:rsidRDefault="00000000" w:rsidRPr="00000000" w14:paraId="0000003A">
      <w:pPr>
        <w:spacing w:after="160" w:line="360" w:lineRule="auto"/>
        <w:jc w:val="both"/>
        <w:rPr>
          <w:sz w:val="24"/>
          <w:szCs w:val="24"/>
        </w:rPr>
      </w:pPr>
      <w:r w:rsidDel="00000000" w:rsidR="00000000" w:rsidRPr="00000000">
        <w:rPr>
          <w:sz w:val="24"/>
          <w:szCs w:val="24"/>
          <w:rtl w:val="0"/>
        </w:rPr>
        <w:t xml:space="preserve">Un ejemplo del uso del sistema staff fue en el reinado de Alejandro el Grande quien mandó maquinarias militares durante la campaña y como base tenía a un grupo de oficiales que estuvieron bajo su dirección. </w:t>
      </w:r>
    </w:p>
    <w:p w:rsidR="00000000" w:rsidDel="00000000" w:rsidP="00000000" w:rsidRDefault="00000000" w:rsidRPr="00000000" w14:paraId="0000003B">
      <w:pPr>
        <w:spacing w:after="160" w:line="360" w:lineRule="auto"/>
        <w:ind w:firstLine="720"/>
        <w:jc w:val="both"/>
        <w:rPr>
          <w:sz w:val="24"/>
          <w:szCs w:val="24"/>
        </w:rPr>
      </w:pPr>
      <w:r w:rsidDel="00000000" w:rsidR="00000000" w:rsidRPr="00000000">
        <w:rPr>
          <w:sz w:val="24"/>
          <w:szCs w:val="24"/>
          <w:rtl w:val="0"/>
        </w:rPr>
        <w:t xml:space="preserve">Estos métodos de organización militar de Alejandro ayudaron a diferencia entre una inteligencia y funciones operacionales generando un desarrollo en la evolución del concepto de Staff en la “organización de fuerzas militares”. Otra de las prácticas administrativas más importantes que sucedieron, fue con los escritos de Jenofonte sobre la administración de la hacienda rural en donde se llevaba a cabo una práctica de control de inventarios e incentivos a los trabajadores concediéndoles participar en los resultados. </w:t>
      </w:r>
    </w:p>
    <w:p w:rsidR="00000000" w:rsidDel="00000000" w:rsidP="00000000" w:rsidRDefault="00000000" w:rsidRPr="00000000" w14:paraId="0000003C">
      <w:pPr>
        <w:spacing w:after="160" w:line="360" w:lineRule="auto"/>
        <w:ind w:firstLine="720"/>
        <w:jc w:val="both"/>
        <w:rPr>
          <w:sz w:val="24"/>
          <w:szCs w:val="24"/>
        </w:rPr>
      </w:pPr>
      <w:r w:rsidDel="00000000" w:rsidR="00000000" w:rsidRPr="00000000">
        <w:rPr>
          <w:sz w:val="24"/>
          <w:szCs w:val="24"/>
          <w:rtl w:val="0"/>
        </w:rPr>
        <w:t xml:space="preserve">Esta inclinación hacia el talento administrativo,llevó a los romanos conseguir levantar al gobierno, establecer una estructura militar y una habilidad avanzada administrativa. Los romanos forzados a la conquista de nuevos territorios concentraron la manera más efectiva de organización y control de su propio imperio, pero el problema estaba en cómo mantener el control, la lealtad y los impuestos en un imperio geográficamente disperso.</w:t>
      </w:r>
    </w:p>
    <w:p w:rsidR="00000000" w:rsidDel="00000000" w:rsidP="00000000" w:rsidRDefault="00000000" w:rsidRPr="00000000" w14:paraId="0000003D">
      <w:pPr>
        <w:spacing w:after="160" w:line="360" w:lineRule="auto"/>
        <w:ind w:firstLine="720"/>
        <w:jc w:val="both"/>
        <w:rPr>
          <w:sz w:val="24"/>
          <w:szCs w:val="24"/>
        </w:rPr>
      </w:pPr>
      <w:r w:rsidDel="00000000" w:rsidR="00000000" w:rsidRPr="00000000">
        <w:rPr>
          <w:sz w:val="24"/>
          <w:szCs w:val="24"/>
          <w:rtl w:val="0"/>
        </w:rPr>
        <w:t xml:space="preserve">Diocleciano emperador en el año 284 d. De J.C.  instituyó un nuevo sistema de organización en el que ponía énfasis en la delegación sucesiva de autoridad. Sin embargo,  no se podían controlar las fronteras del imperio sin una mayor delegación de su autoridad, es por eso que dividió el imperio en 101 provincias y nombró yicarios para gobernar diócesis y gobernadores para las provincias. El efecto fue solidificar la organización reduciendo la importancia de la provincia como unidad de gobierno como un gobierno centralizado.</w:t>
      </w:r>
    </w:p>
    <w:p w:rsidR="00000000" w:rsidDel="00000000" w:rsidP="00000000" w:rsidRDefault="00000000" w:rsidRPr="00000000" w14:paraId="0000003E">
      <w:pPr>
        <w:spacing w:after="160" w:line="360" w:lineRule="auto"/>
        <w:ind w:firstLine="720"/>
        <w:jc w:val="both"/>
        <w:rPr>
          <w:sz w:val="24"/>
          <w:szCs w:val="24"/>
        </w:rPr>
      </w:pPr>
      <w:r w:rsidDel="00000000" w:rsidR="00000000" w:rsidRPr="00000000">
        <w:rPr>
          <w:rtl w:val="0"/>
        </w:rPr>
      </w:r>
    </w:p>
    <w:p w:rsidR="00000000" w:rsidDel="00000000" w:rsidP="00000000" w:rsidRDefault="00000000" w:rsidRPr="00000000" w14:paraId="0000003F">
      <w:pPr>
        <w:spacing w:after="160" w:line="360" w:lineRule="auto"/>
        <w:ind w:firstLine="720"/>
        <w:jc w:val="both"/>
        <w:rPr>
          <w:sz w:val="24"/>
          <w:szCs w:val="24"/>
        </w:rPr>
      </w:pPr>
      <w:r w:rsidDel="00000000" w:rsidR="00000000" w:rsidRPr="00000000">
        <w:rPr>
          <w:sz w:val="24"/>
          <w:szCs w:val="24"/>
          <w:rtl w:val="0"/>
        </w:rPr>
        <w:t xml:space="preserve">Probablemente el proceso administrativo comenzó  desde la organización familiar, expandiéndose a la tribu y finalmente a unidades políticas formales, encontradas en la antigua Babilonia. Estas organizaciones inventaron el control financiero  tomando el reconocimiento del concepto de responsabilidad administrativas establecido en el Código de Hammurabi. Por último los egipcios fueron los que suministraron los primeros ejemplos de una organización descentralizada dispersa y que fue el primer caso de registro de la utilización de una forma descentralizada de organización para dirigir un imperio.</w:t>
      </w:r>
    </w:p>
    <w:p w:rsidR="00000000" w:rsidDel="00000000" w:rsidP="00000000" w:rsidRDefault="00000000" w:rsidRPr="00000000" w14:paraId="00000040">
      <w:pPr>
        <w:spacing w:after="160" w:line="360" w:lineRule="auto"/>
        <w:ind w:firstLine="720"/>
        <w:jc w:val="both"/>
        <w:rPr>
          <w:sz w:val="24"/>
          <w:szCs w:val="24"/>
        </w:rPr>
      </w:pPr>
      <w:r w:rsidDel="00000000" w:rsidR="00000000" w:rsidRPr="00000000">
        <w:rPr>
          <w:sz w:val="24"/>
          <w:szCs w:val="24"/>
          <w:rtl w:val="0"/>
        </w:rPr>
        <w:t xml:space="preserve">La totalidad del pensamiento administrativo durante este periodo antiguo se apoyó estrictamente sobre una base de ensayo y error con poco o ninguna teoría sin intercambio de ideas y prácticas.</w:t>
      </w:r>
    </w:p>
    <w:p w:rsidR="00000000" w:rsidDel="00000000" w:rsidP="00000000" w:rsidRDefault="00000000" w:rsidRPr="00000000" w14:paraId="00000041">
      <w:pPr>
        <w:spacing w:after="160" w:line="360" w:lineRule="auto"/>
        <w:ind w:firstLine="720"/>
        <w:jc w:val="both"/>
        <w:rPr>
          <w:sz w:val="24"/>
          <w:szCs w:val="24"/>
        </w:rPr>
      </w:pPr>
      <w:r w:rsidDel="00000000" w:rsidR="00000000" w:rsidRPr="00000000">
        <w:rPr>
          <w:sz w:val="24"/>
          <w:szCs w:val="24"/>
          <w:rtl w:val="0"/>
        </w:rPr>
        <w:t xml:space="preserve">En el periodo medieval, la organización Feudal fue de gradación con grados de descendentes de autoridad delegada y existe una pirámide feudal, que en la cúspide se encontraba el rey o emperador, a quien le pertenecía toda la tierra y los dominios que se encontraban, pero había un gran problema y fue como determinar preservar el equilibrio entre autoridad centralizada y autonomía local..</w:t>
      </w:r>
    </w:p>
    <w:p w:rsidR="00000000" w:rsidDel="00000000" w:rsidP="00000000" w:rsidRDefault="00000000" w:rsidRPr="00000000" w14:paraId="00000042">
      <w:pPr>
        <w:spacing w:after="160" w:line="360" w:lineRule="auto"/>
        <w:ind w:firstLine="720"/>
        <w:jc w:val="both"/>
        <w:rPr>
          <w:sz w:val="24"/>
          <w:szCs w:val="24"/>
        </w:rPr>
      </w:pPr>
      <w:r w:rsidDel="00000000" w:rsidR="00000000" w:rsidRPr="00000000">
        <w:rPr>
          <w:sz w:val="24"/>
          <w:szCs w:val="24"/>
          <w:rtl w:val="0"/>
        </w:rPr>
        <w:t xml:space="preserve">Descentralizar las operaciones fue una necesidad para suministrar y ajustar las políticas a las condiciones locales. Por otra parte, centralizar ldad, fue importante para asegurar todas las ventajas resultantes de la total interacción sobre todo, este equilibrio no es una cuestión de administración, sino una forma de de organización para que la administración pueda operar mejor alcanzar una efectividad.</w:t>
      </w:r>
    </w:p>
    <w:p w:rsidR="00000000" w:rsidDel="00000000" w:rsidP="00000000" w:rsidRDefault="00000000" w:rsidRPr="00000000" w14:paraId="00000043">
      <w:pPr>
        <w:spacing w:after="160" w:line="360" w:lineRule="auto"/>
        <w:ind w:firstLine="720"/>
        <w:jc w:val="both"/>
        <w:rPr>
          <w:sz w:val="24"/>
          <w:szCs w:val="24"/>
        </w:rPr>
      </w:pPr>
      <w:commentRangeStart w:id="0"/>
      <w:commentRangeStart w:id="1"/>
      <w:commentRangeStart w:id="2"/>
      <w:commentRangeStart w:id="3"/>
      <w:r w:rsidDel="00000000" w:rsidR="00000000" w:rsidRPr="00000000">
        <w:rPr>
          <w:sz w:val="24"/>
          <w:szCs w:val="24"/>
          <w:rtl w:val="0"/>
        </w:rPr>
        <w:t xml:space="preserve">Lo que realmente adicionaron a una administración fue el interés común en este tipo de organización establecida y es como se encontró que el concepto del interés común debe de existir. La organización feudal enseñó a los administradores que la delegación de autoridad no es una abdicación, porque la autoridad debe de ser conferida, de otro modo la descentralización se convertiría en desintegración.</w:t>
      </w:r>
      <w:commentRangeEnd w:id="0"/>
      <w:r w:rsidDel="00000000" w:rsidR="00000000" w:rsidRPr="00000000">
        <w:commentReference w:id="0"/>
      </w:r>
      <w:commentRangeEnd w:id="1"/>
      <w:r w:rsidDel="00000000" w:rsidR="00000000" w:rsidRPr="00000000">
        <w:commentReference w:id="1"/>
      </w:r>
      <w:commentRangeEnd w:id="2"/>
      <w:r w:rsidDel="00000000" w:rsidR="00000000" w:rsidRPr="00000000">
        <w:commentReference w:id="2"/>
      </w:r>
      <w:commentRangeEnd w:id="3"/>
      <w:r w:rsidDel="00000000" w:rsidR="00000000" w:rsidRPr="00000000">
        <w:commentReference w:id="3"/>
      </w:r>
      <w:r w:rsidDel="00000000" w:rsidR="00000000" w:rsidRPr="00000000">
        <w:rPr>
          <w:sz w:val="24"/>
          <w:szCs w:val="24"/>
          <w:rtl w:val="0"/>
        </w:rPr>
        <w:t xml:space="preserve"> </w:t>
      </w:r>
    </w:p>
    <w:p w:rsidR="00000000" w:rsidDel="00000000" w:rsidP="00000000" w:rsidRDefault="00000000" w:rsidRPr="00000000" w14:paraId="00000044">
      <w:pPr>
        <w:spacing w:after="160" w:line="360" w:lineRule="auto"/>
        <w:ind w:firstLine="720"/>
        <w:jc w:val="both"/>
        <w:rPr>
          <w:sz w:val="24"/>
          <w:szCs w:val="24"/>
        </w:rPr>
      </w:pPr>
      <w:r w:rsidDel="00000000" w:rsidR="00000000" w:rsidRPr="00000000">
        <w:rPr>
          <w:rtl w:val="0"/>
        </w:rPr>
      </w:r>
    </w:p>
    <w:p w:rsidR="00000000" w:rsidDel="00000000" w:rsidP="00000000" w:rsidRDefault="00000000" w:rsidRPr="00000000" w14:paraId="00000045">
      <w:pPr>
        <w:spacing w:after="160" w:line="360" w:lineRule="auto"/>
        <w:ind w:firstLine="720"/>
        <w:jc w:val="both"/>
        <w:rPr>
          <w:sz w:val="24"/>
          <w:szCs w:val="24"/>
        </w:rPr>
      </w:pPr>
      <w:r w:rsidDel="00000000" w:rsidR="00000000" w:rsidRPr="00000000">
        <w:rPr>
          <w:sz w:val="24"/>
          <w:szCs w:val="24"/>
          <w:rtl w:val="0"/>
        </w:rPr>
        <w:t xml:space="preserve">Durante la alta edad media en la región de Italia, durante el siglo XV los mercaderes de Venecia cobraron importancia en torno a las transacciones comerciales. El principio de la ruptura con el orden feudal sería marcado por la futura burguesía italiana y su manera de no solo llevar a cabo los negocios, sino también su nueva administración. La nueva organización de los empleados y el uso de la contabilidad fueron herramientas utilizadas por los mercaderes para la administración de sus empresas.</w:t>
      </w:r>
    </w:p>
    <w:p w:rsidR="00000000" w:rsidDel="00000000" w:rsidP="00000000" w:rsidRDefault="00000000" w:rsidRPr="00000000" w14:paraId="00000046">
      <w:pPr>
        <w:spacing w:after="160" w:line="360" w:lineRule="auto"/>
        <w:ind w:firstLine="720"/>
        <w:jc w:val="both"/>
        <w:rPr>
          <w:sz w:val="24"/>
          <w:szCs w:val="24"/>
        </w:rPr>
      </w:pPr>
      <w:r w:rsidDel="00000000" w:rsidR="00000000" w:rsidRPr="00000000">
        <w:rPr>
          <w:sz w:val="24"/>
          <w:szCs w:val="24"/>
          <w:rtl w:val="0"/>
        </w:rPr>
        <w:t xml:space="preserve">La asociación fue diseñada  como forma principal de organización para los negocios del renacimiento Italiano. Fue el caso de la asociación de los Medici, que aunque era familiar, llegó a ser una asociación de inversiones y compañia propietaria de acciones que se ocupaban desde las bienes raíces hasta las mercaderías. Las combinaciones que se formaron en las escrituras mercantiles dividieron las propiedades en acciones, generando la participación de accionistas proporcional a gastos y beneficios de la empresa. </w:t>
      </w:r>
    </w:p>
    <w:p w:rsidR="00000000" w:rsidDel="00000000" w:rsidP="00000000" w:rsidRDefault="00000000" w:rsidRPr="00000000" w14:paraId="00000047">
      <w:pPr>
        <w:spacing w:after="160" w:line="360" w:lineRule="auto"/>
        <w:ind w:firstLine="720"/>
        <w:jc w:val="both"/>
        <w:rPr>
          <w:sz w:val="24"/>
          <w:szCs w:val="24"/>
        </w:rPr>
      </w:pPr>
      <w:r w:rsidDel="00000000" w:rsidR="00000000" w:rsidRPr="00000000">
        <w:rPr>
          <w:sz w:val="24"/>
          <w:szCs w:val="24"/>
          <w:rtl w:val="0"/>
        </w:rPr>
        <w:t xml:space="preserve">Los complejos asuntos comerciales y financieros de los mercaderes  forzaron un sistema de documentación cada vez más complejo. Cada libro de registro  de estos mercaderes tenían una gran importancia, pues cada uno presentó nuevos elementos para la administración como la contabilidad en los procesos de consolidación de cuentas y simplificación de valores netos. </w:t>
      </w:r>
    </w:p>
    <w:p w:rsidR="00000000" w:rsidDel="00000000" w:rsidP="00000000" w:rsidRDefault="00000000" w:rsidRPr="00000000" w14:paraId="00000048">
      <w:pPr>
        <w:spacing w:after="160" w:line="360" w:lineRule="auto"/>
        <w:ind w:firstLine="720"/>
        <w:jc w:val="both"/>
        <w:rPr>
          <w:sz w:val="24"/>
          <w:szCs w:val="24"/>
        </w:rPr>
      </w:pPr>
      <w:r w:rsidDel="00000000" w:rsidR="00000000" w:rsidRPr="00000000">
        <w:rPr>
          <w:sz w:val="24"/>
          <w:szCs w:val="24"/>
          <w:rtl w:val="0"/>
        </w:rPr>
        <w:t xml:space="preserve">La lucha de Venecia por la conquista marítima-mercante  contempló un flota armada para proteger su comercio. La contabilidad en los astilleros fue tan importante como la contabilidad de los negocios. En un intento de eficiencia, el astillero llevo una cuenta estricta de monedas,  materiales y hombres. Tres tipos de cuentas de gasto se tuvieron en cuenta: fijo, variable y extraordinario. Finalmente la administración total del arsenal de guerra, el cual tenía el único fin de proteger los negocios marítimos, fue notorio por sus balances y comprobaciones. Los directores estaban envueltos en las compras, en la administración directa y funciones similares. </w:t>
      </w:r>
    </w:p>
    <w:p w:rsidR="00000000" w:rsidDel="00000000" w:rsidP="00000000" w:rsidRDefault="00000000" w:rsidRPr="00000000" w14:paraId="00000049">
      <w:pPr>
        <w:spacing w:after="160" w:line="360" w:lineRule="auto"/>
        <w:ind w:firstLine="720"/>
        <w:jc w:val="both"/>
        <w:rPr>
          <w:sz w:val="24"/>
          <w:szCs w:val="24"/>
        </w:rPr>
      </w:pPr>
      <w:r w:rsidDel="00000000" w:rsidR="00000000" w:rsidRPr="00000000">
        <w:rPr>
          <w:sz w:val="24"/>
          <w:szCs w:val="24"/>
          <w:rtl w:val="0"/>
        </w:rPr>
        <w:t xml:space="preserve">Las principales áreas de la administración practicada en el arsenal veneciano fueron el almacenamiento, la línea de montaje, el personal, la tipificación, el control contable, el control de inventarios y el control de costos.</w:t>
      </w:r>
    </w:p>
    <w:p w:rsidR="00000000" w:rsidDel="00000000" w:rsidP="00000000" w:rsidRDefault="00000000" w:rsidRPr="00000000" w14:paraId="0000004A">
      <w:pPr>
        <w:spacing w:after="160" w:line="360" w:lineRule="auto"/>
        <w:ind w:firstLine="720"/>
        <w:jc w:val="both"/>
        <w:rPr>
          <w:sz w:val="24"/>
          <w:szCs w:val="24"/>
        </w:rPr>
      </w:pPr>
      <w:r w:rsidDel="00000000" w:rsidR="00000000" w:rsidRPr="00000000">
        <w:rPr>
          <w:sz w:val="24"/>
          <w:szCs w:val="24"/>
          <w:rtl w:val="0"/>
        </w:rPr>
        <w:t xml:space="preserve">El almacenamiento: por un lado la tarea de equipar las galeras fue trabajo del almacenamiento, el cual se encontraba todo numerado e inventariado en un espacio designado listo y a la disposición sistemática  de los procesos de la línea de montaje.</w:t>
      </w:r>
    </w:p>
    <w:p w:rsidR="00000000" w:rsidDel="00000000" w:rsidP="00000000" w:rsidRDefault="00000000" w:rsidRPr="00000000" w14:paraId="0000004B">
      <w:pPr>
        <w:spacing w:after="160" w:line="360" w:lineRule="auto"/>
        <w:ind w:firstLine="720"/>
        <w:jc w:val="both"/>
        <w:rPr>
          <w:sz w:val="24"/>
          <w:szCs w:val="24"/>
        </w:rPr>
      </w:pPr>
      <w:r w:rsidDel="00000000" w:rsidR="00000000" w:rsidRPr="00000000">
        <w:rPr>
          <w:sz w:val="24"/>
          <w:szCs w:val="24"/>
          <w:rtl w:val="0"/>
        </w:rPr>
        <w:t xml:space="preserve">Línea de montaje: el almacenamiento nutria la línea de montaje, el equipamiento funcionó para departamentos específicos, había capataces responsables de carpintería, arboladura, calafateo y uno para los remos. </w:t>
      </w:r>
    </w:p>
    <w:p w:rsidR="00000000" w:rsidDel="00000000" w:rsidP="00000000" w:rsidRDefault="00000000" w:rsidRPr="00000000" w14:paraId="0000004C">
      <w:pPr>
        <w:spacing w:after="160" w:line="360" w:lineRule="auto"/>
        <w:ind w:firstLine="720"/>
        <w:jc w:val="both"/>
        <w:rPr>
          <w:sz w:val="24"/>
          <w:szCs w:val="24"/>
        </w:rPr>
      </w:pPr>
      <w:r w:rsidDel="00000000" w:rsidR="00000000" w:rsidRPr="00000000">
        <w:rPr>
          <w:sz w:val="24"/>
          <w:szCs w:val="24"/>
          <w:rtl w:val="0"/>
        </w:rPr>
        <w:t xml:space="preserve">Personal: el arsenal hacia supervisiones sobre horas de trabajo, tiempo de entrada y salida que fueron estrictamente obligatorias. Se pagaron salarios dependiendo de la tarea y la especialización de trabajo. Hubieron capataces supervisando trabajos y administración.</w:t>
      </w:r>
    </w:p>
    <w:p w:rsidR="00000000" w:rsidDel="00000000" w:rsidP="00000000" w:rsidRDefault="00000000" w:rsidRPr="00000000" w14:paraId="0000004D">
      <w:pPr>
        <w:spacing w:after="160" w:line="360" w:lineRule="auto"/>
        <w:ind w:firstLine="720"/>
        <w:jc w:val="both"/>
        <w:rPr>
          <w:sz w:val="24"/>
          <w:szCs w:val="24"/>
        </w:rPr>
      </w:pPr>
      <w:r w:rsidDel="00000000" w:rsidR="00000000" w:rsidRPr="00000000">
        <w:rPr>
          <w:sz w:val="24"/>
          <w:szCs w:val="24"/>
          <w:rtl w:val="0"/>
        </w:rPr>
        <w:t xml:space="preserve">Tipificación: en el ensamble la estandarización podía acelerar la producción y reducir costos, en la utilización, hacía a los barcos manejables, mejores, con misma velocidad, permitiendo así operarlos como una flota.</w:t>
      </w:r>
    </w:p>
    <w:p w:rsidR="00000000" w:rsidDel="00000000" w:rsidP="00000000" w:rsidRDefault="00000000" w:rsidRPr="00000000" w14:paraId="0000004E">
      <w:pPr>
        <w:spacing w:after="160" w:line="360" w:lineRule="auto"/>
        <w:ind w:firstLine="720"/>
        <w:jc w:val="both"/>
        <w:rPr>
          <w:sz w:val="24"/>
          <w:szCs w:val="24"/>
        </w:rPr>
      </w:pPr>
      <w:r w:rsidDel="00000000" w:rsidR="00000000" w:rsidRPr="00000000">
        <w:rPr>
          <w:sz w:val="24"/>
          <w:szCs w:val="24"/>
          <w:rtl w:val="0"/>
        </w:rPr>
        <w:t xml:space="preserve">Control contable: se basaba en el control de la administración del arsenal. Cuentas completas y seguras fueron los principales requerimientos, apoyándose en diarios y en verificación de cuentas cuadrando en costos. El control de gastos se dividió en tres: fijos, necesarios y extraordinarios.</w:t>
      </w:r>
    </w:p>
    <w:p w:rsidR="00000000" w:rsidDel="00000000" w:rsidP="00000000" w:rsidRDefault="00000000" w:rsidRPr="00000000" w14:paraId="0000004F">
      <w:pPr>
        <w:spacing w:after="160" w:line="360" w:lineRule="auto"/>
        <w:ind w:firstLine="720"/>
        <w:jc w:val="both"/>
        <w:rPr>
          <w:sz w:val="24"/>
          <w:szCs w:val="24"/>
        </w:rPr>
      </w:pPr>
      <w:r w:rsidDel="00000000" w:rsidR="00000000" w:rsidRPr="00000000">
        <w:rPr>
          <w:sz w:val="24"/>
          <w:szCs w:val="24"/>
          <w:rtl w:val="0"/>
        </w:rPr>
        <w:t xml:space="preserve">Control de inventarios: requiere un control total de inventarios también basado en el control contable. En él había armas, municiones y era apoyado  también por un fiel registro de inspectores y tasadores, todos ellos eran responsable de la verificación de los productos acabados.</w:t>
      </w:r>
    </w:p>
    <w:p w:rsidR="00000000" w:rsidDel="00000000" w:rsidP="00000000" w:rsidRDefault="00000000" w:rsidRPr="00000000" w14:paraId="00000050">
      <w:pPr>
        <w:spacing w:after="160" w:line="360" w:lineRule="auto"/>
        <w:ind w:firstLine="720"/>
        <w:jc w:val="both"/>
        <w:rPr>
          <w:sz w:val="24"/>
          <w:szCs w:val="24"/>
        </w:rPr>
      </w:pPr>
      <w:r w:rsidDel="00000000" w:rsidR="00000000" w:rsidRPr="00000000">
        <w:rPr>
          <w:sz w:val="24"/>
          <w:szCs w:val="24"/>
          <w:rtl w:val="0"/>
        </w:rPr>
        <w:t xml:space="preserve">Control de costos: se tomaron disposiciones adecuadas para computar los bienes recibidos, se basaba en los otros dos registros, tanto contables como de inventarios y cuantificaba el costo de la materia prima, es decir, madera o metales.</w:t>
      </w:r>
    </w:p>
    <w:p w:rsidR="00000000" w:rsidDel="00000000" w:rsidP="00000000" w:rsidRDefault="00000000" w:rsidRPr="00000000" w14:paraId="00000051">
      <w:pPr>
        <w:spacing w:after="160" w:line="360" w:lineRule="auto"/>
        <w:ind w:firstLine="720"/>
        <w:jc w:val="both"/>
        <w:rPr>
          <w:sz w:val="24"/>
          <w:szCs w:val="24"/>
        </w:rPr>
      </w:pPr>
      <w:r w:rsidDel="00000000" w:rsidR="00000000" w:rsidRPr="00000000">
        <w:rPr>
          <w:sz w:val="24"/>
          <w:szCs w:val="24"/>
          <w:rtl w:val="0"/>
        </w:rPr>
        <w:t xml:space="preserve">En el siglo XVI Tomás Moro presentó evidencias o nociones interesantes del pensamiento administrativo. Moro se atrevió a culpar de los males económicos que surgen en Inglaterra a la mala administración de la clase nobiliaria. Para el, estos nobles no eran más que una clase parasitaria, improductiva, etc. Como moralista, Tomás Moro noto que tanto los placeres, como las diversiones eran causantes de los males económicos presentes entre ricos y pobres.</w:t>
      </w:r>
    </w:p>
    <w:p w:rsidR="00000000" w:rsidDel="00000000" w:rsidP="00000000" w:rsidRDefault="00000000" w:rsidRPr="00000000" w14:paraId="00000052">
      <w:pPr>
        <w:spacing w:after="160" w:line="360" w:lineRule="auto"/>
        <w:ind w:firstLine="720"/>
        <w:jc w:val="both"/>
        <w:rPr>
          <w:sz w:val="24"/>
          <w:szCs w:val="24"/>
        </w:rPr>
      </w:pPr>
      <w:r w:rsidDel="00000000" w:rsidR="00000000" w:rsidRPr="00000000">
        <w:rPr>
          <w:sz w:val="24"/>
          <w:szCs w:val="24"/>
          <w:rtl w:val="0"/>
        </w:rPr>
        <w:t xml:space="preserve">En su utopía, Moro  propuso una mejor administración, eliminar lo innecesario y canalizar los fondos para los más útiles propósitos. Fue planteada también la idea de sobre la especialización del trabajo  y la máxima utilización de la misma. Aunque el no se refirió como tal a la administración, Morto contribuyó en algunos puntos notables  como la relación entre la misma y la economía y su producción. La utopía de Moro refleja sin duda el conocimiento  sobre lo que representa un mejoramiento considerable en torno a una administración de mayor calidad. </w:t>
      </w:r>
    </w:p>
    <w:p w:rsidR="00000000" w:rsidDel="00000000" w:rsidP="00000000" w:rsidRDefault="00000000" w:rsidRPr="00000000" w14:paraId="00000053">
      <w:pPr>
        <w:spacing w:after="240" w:before="240" w:line="360" w:lineRule="auto"/>
        <w:ind w:firstLine="720"/>
        <w:jc w:val="both"/>
        <w:rPr>
          <w:sz w:val="24"/>
          <w:szCs w:val="24"/>
        </w:rPr>
      </w:pPr>
      <w:r w:rsidDel="00000000" w:rsidR="00000000" w:rsidRPr="00000000">
        <w:rPr>
          <w:sz w:val="24"/>
          <w:szCs w:val="24"/>
          <w:rtl w:val="0"/>
        </w:rPr>
        <w:t xml:space="preserve">Tomás Moro consideraba al estado como un ideal que se tenía que alcanzar, un estado bueno. Se destacó por su gran nobleza y sus inigualables tareas en Londres e Inglaterra.</w:t>
      </w:r>
    </w:p>
    <w:p w:rsidR="00000000" w:rsidDel="00000000" w:rsidP="00000000" w:rsidRDefault="00000000" w:rsidRPr="00000000" w14:paraId="00000054">
      <w:pPr>
        <w:spacing w:after="240" w:before="240" w:line="360" w:lineRule="auto"/>
        <w:ind w:firstLine="720"/>
        <w:jc w:val="both"/>
        <w:rPr>
          <w:sz w:val="24"/>
          <w:szCs w:val="24"/>
        </w:rPr>
      </w:pPr>
      <w:r w:rsidDel="00000000" w:rsidR="00000000" w:rsidRPr="00000000">
        <w:rPr>
          <w:sz w:val="24"/>
          <w:szCs w:val="24"/>
          <w:rtl w:val="0"/>
        </w:rPr>
        <w:t xml:space="preserve">En su estado ideal se podían cambiar todos los abusos y las injusticias administrativas de Inglaterra y Europa, pensaba que la mala administración se daba por la mala organización de Inglaterra y las injusticias económicas manejadas por la nobleza, ya que ellos se apropian de la tierra de los campesinos y como castigos los mandaban a prisión.  En su estado ideal proponía una mejor administración, eliminando el consumo masivo del rico y disminuyendo las diversiones de los pobres para tener mejores resultados en la fuerza de trabajo. Todas las personas de ambos sexos eran obligadas en una edad temprana a desarrollar un oficio que ejercerán por el resto de su vida. La mayoría de los ciudadanos normalmente heredaron el oficio de la familia; pero si nos les llegaba a gustar podrían elegir su propia vocación.</w:t>
      </w:r>
    </w:p>
    <w:p w:rsidR="00000000" w:rsidDel="00000000" w:rsidP="00000000" w:rsidRDefault="00000000" w:rsidRPr="00000000" w14:paraId="00000055">
      <w:pPr>
        <w:spacing w:after="240" w:before="240" w:line="360" w:lineRule="auto"/>
        <w:ind w:firstLine="720"/>
        <w:jc w:val="both"/>
        <w:rPr>
          <w:sz w:val="24"/>
          <w:szCs w:val="24"/>
        </w:rPr>
      </w:pPr>
      <w:r w:rsidDel="00000000" w:rsidR="00000000" w:rsidRPr="00000000">
        <w:rPr>
          <w:sz w:val="24"/>
          <w:szCs w:val="24"/>
          <w:rtl w:val="0"/>
        </w:rPr>
        <w:t xml:space="preserve">Llevó a cabo las ventajas de especialización del trabajo al hablar de los oficios, la utopía que quería llevar a cabo era un ataque a las prácticas administrativas de la clase alta de Inglaterra; su objetivo principal era darles una mejor vida a los campesinos de aquel entonces.</w:t>
      </w:r>
    </w:p>
    <w:p w:rsidR="00000000" w:rsidDel="00000000" w:rsidP="00000000" w:rsidRDefault="00000000" w:rsidRPr="00000000" w14:paraId="00000056">
      <w:pPr>
        <w:spacing w:after="240" w:before="240" w:line="360" w:lineRule="auto"/>
        <w:ind w:firstLine="720"/>
        <w:jc w:val="both"/>
        <w:rPr>
          <w:sz w:val="24"/>
          <w:szCs w:val="24"/>
        </w:rPr>
      </w:pPr>
      <w:r w:rsidDel="00000000" w:rsidR="00000000" w:rsidRPr="00000000">
        <w:rPr>
          <w:sz w:val="24"/>
          <w:szCs w:val="24"/>
          <w:rtl w:val="0"/>
        </w:rPr>
        <w:t xml:space="preserve">Nicolás Maquiavelo, tuvo la oportunidad de observar a los hombres y al gobierno. Cuando la familia de los Medici obtuvo el poder en 1512; por lo tanto, se acabó su posición en el gobierno y por el resto de su vida se esforzó por recuperar su puesto, de esta manera dedicó sus últimos años a escribir. </w:t>
      </w:r>
    </w:p>
    <w:p w:rsidR="00000000" w:rsidDel="00000000" w:rsidP="00000000" w:rsidRDefault="00000000" w:rsidRPr="00000000" w14:paraId="00000057">
      <w:pPr>
        <w:spacing w:after="240" w:before="240" w:line="360" w:lineRule="auto"/>
        <w:ind w:firstLine="720"/>
        <w:jc w:val="both"/>
        <w:rPr>
          <w:sz w:val="24"/>
          <w:szCs w:val="24"/>
        </w:rPr>
      </w:pPr>
      <w:r w:rsidDel="00000000" w:rsidR="00000000" w:rsidRPr="00000000">
        <w:rPr>
          <w:sz w:val="24"/>
          <w:szCs w:val="24"/>
          <w:rtl w:val="0"/>
        </w:rPr>
        <w:t xml:space="preserve">En sus escritos quería dar a conocer algunos principios que se apegan a sus libros más conocidos a través del príncipe y los discursos</w:t>
      </w:r>
    </w:p>
    <w:p w:rsidR="00000000" w:rsidDel="00000000" w:rsidP="00000000" w:rsidRDefault="00000000" w:rsidRPr="00000000" w14:paraId="00000058">
      <w:pPr>
        <w:spacing w:after="240" w:before="240" w:line="360" w:lineRule="auto"/>
        <w:ind w:firstLine="720"/>
        <w:jc w:val="both"/>
        <w:rPr>
          <w:sz w:val="24"/>
          <w:szCs w:val="24"/>
        </w:rPr>
      </w:pPr>
      <w:r w:rsidDel="00000000" w:rsidR="00000000" w:rsidRPr="00000000">
        <w:rPr>
          <w:i w:val="1"/>
          <w:sz w:val="24"/>
          <w:szCs w:val="24"/>
          <w:rtl w:val="0"/>
        </w:rPr>
        <w:t xml:space="preserve">1. Dependencia de la aprobación de las masas.</w:t>
      </w:r>
      <w:r w:rsidDel="00000000" w:rsidR="00000000" w:rsidRPr="00000000">
        <w:rPr>
          <w:sz w:val="24"/>
          <w:szCs w:val="24"/>
          <w:rtl w:val="0"/>
        </w:rPr>
        <w:t xml:space="preserve"> Los príncipes pueden heredar el poder o pueden quitarlo, pero para conservar el poder del Estado deben de tener la aprobación del pueblo, de esta manera nos damos cuenta que la autoridad fluye de abajo para arriba y no de arriba hacia abajo. Finalmente, Maquiavelo señaló que un príncipe siempre tiene que estar de lado del pueblo y no de la nobleza. </w:t>
      </w:r>
    </w:p>
    <w:p w:rsidR="00000000" w:rsidDel="00000000" w:rsidP="00000000" w:rsidRDefault="00000000" w:rsidRPr="00000000" w14:paraId="00000059">
      <w:pPr>
        <w:spacing w:after="240" w:before="240" w:line="360" w:lineRule="auto"/>
        <w:ind w:firstLine="720"/>
        <w:jc w:val="both"/>
        <w:rPr>
          <w:sz w:val="24"/>
          <w:szCs w:val="24"/>
        </w:rPr>
      </w:pPr>
      <w:r w:rsidDel="00000000" w:rsidR="00000000" w:rsidRPr="00000000">
        <w:rPr>
          <w:i w:val="1"/>
          <w:sz w:val="24"/>
          <w:szCs w:val="24"/>
          <w:rtl w:val="0"/>
        </w:rPr>
        <w:t xml:space="preserve">2. Cohesión. </w:t>
      </w:r>
      <w:r w:rsidDel="00000000" w:rsidR="00000000" w:rsidRPr="00000000">
        <w:rPr>
          <w:sz w:val="24"/>
          <w:szCs w:val="24"/>
          <w:rtl w:val="0"/>
        </w:rPr>
        <w:t xml:space="preserve">Para asegurar el poder en el Estado, el objetivo de tener siempre el uso de la cohesión fue para asegurar que el pueblo esté informado de quién es su príncipe y de lo que puede llegar hacer. Un hombre que ha cometido un crimen debe de ser castigado sin considerar sus méritos anteriores. </w:t>
      </w:r>
    </w:p>
    <w:p w:rsidR="00000000" w:rsidDel="00000000" w:rsidP="00000000" w:rsidRDefault="00000000" w:rsidRPr="00000000" w14:paraId="0000005A">
      <w:pPr>
        <w:spacing w:after="240" w:before="240" w:line="360" w:lineRule="auto"/>
        <w:ind w:firstLine="720"/>
        <w:jc w:val="both"/>
        <w:rPr>
          <w:sz w:val="24"/>
          <w:szCs w:val="24"/>
        </w:rPr>
      </w:pPr>
      <w:r w:rsidDel="00000000" w:rsidR="00000000" w:rsidRPr="00000000">
        <w:rPr>
          <w:i w:val="1"/>
          <w:sz w:val="24"/>
          <w:szCs w:val="24"/>
          <w:rtl w:val="0"/>
        </w:rPr>
        <w:t xml:space="preserve">3. Liderazgo. </w:t>
      </w:r>
      <w:r w:rsidDel="00000000" w:rsidR="00000000" w:rsidRPr="00000000">
        <w:rPr>
          <w:sz w:val="24"/>
          <w:szCs w:val="24"/>
          <w:rtl w:val="0"/>
        </w:rPr>
        <w:t xml:space="preserve">Existen dos clases de líderes, el natural y el que sus técnicas han sido adquiridas. El príncipe que hereda el poder normalmente son caudillos que fracasan porque su personalidad creció de su carisma para ser un gran líder. </w:t>
      </w:r>
    </w:p>
    <w:p w:rsidR="00000000" w:rsidDel="00000000" w:rsidP="00000000" w:rsidRDefault="00000000" w:rsidRPr="00000000" w14:paraId="0000005B">
      <w:pPr>
        <w:spacing w:after="240" w:before="240" w:line="360" w:lineRule="auto"/>
        <w:ind w:firstLine="720"/>
        <w:jc w:val="both"/>
        <w:rPr>
          <w:sz w:val="24"/>
          <w:szCs w:val="24"/>
        </w:rPr>
      </w:pPr>
      <w:r w:rsidDel="00000000" w:rsidR="00000000" w:rsidRPr="00000000">
        <w:rPr>
          <w:sz w:val="24"/>
          <w:szCs w:val="24"/>
          <w:rtl w:val="0"/>
        </w:rPr>
        <w:t xml:space="preserve">Un príncipe siempre debe inspirar a su pueblo a la búsqueda de metas más elevadas y para ser un gran administrador siempre debe de ofrecer recompensas a los ciudadanos que quieran mejorar la ciudad, finalmente un príncipe siempre tiene que ser un gran observador de los acontecimientos y del pueblo y tiene que ser capaz de usar ventaja para ambos. Debe ser sagaz y distinguir entre los nobles que le son leales y los que solo persiguen sus propios fines. </w:t>
      </w:r>
    </w:p>
    <w:p w:rsidR="00000000" w:rsidDel="00000000" w:rsidP="00000000" w:rsidRDefault="00000000" w:rsidRPr="00000000" w14:paraId="0000005C">
      <w:pPr>
        <w:spacing w:after="240" w:before="240" w:line="360" w:lineRule="auto"/>
        <w:ind w:firstLine="720"/>
        <w:jc w:val="both"/>
        <w:rPr>
          <w:sz w:val="24"/>
          <w:szCs w:val="24"/>
        </w:rPr>
      </w:pPr>
      <w:r w:rsidDel="00000000" w:rsidR="00000000" w:rsidRPr="00000000">
        <w:rPr>
          <w:i w:val="1"/>
          <w:sz w:val="24"/>
          <w:szCs w:val="24"/>
          <w:rtl w:val="0"/>
        </w:rPr>
        <w:t xml:space="preserve">4. Derecho a la supervivencia. </w:t>
      </w:r>
      <w:r w:rsidDel="00000000" w:rsidR="00000000" w:rsidRPr="00000000">
        <w:rPr>
          <w:sz w:val="24"/>
          <w:szCs w:val="24"/>
          <w:rtl w:val="0"/>
        </w:rPr>
        <w:t xml:space="preserve">Un príncipe siempre tiene que estar</w:t>
      </w:r>
      <w:r w:rsidDel="00000000" w:rsidR="00000000" w:rsidRPr="00000000">
        <w:rPr>
          <w:i w:val="1"/>
          <w:sz w:val="24"/>
          <w:szCs w:val="24"/>
          <w:rtl w:val="0"/>
        </w:rPr>
        <w:t xml:space="preserve"> </w:t>
      </w:r>
      <w:r w:rsidDel="00000000" w:rsidR="00000000" w:rsidRPr="00000000">
        <w:rPr>
          <w:sz w:val="24"/>
          <w:szCs w:val="24"/>
          <w:rtl w:val="0"/>
        </w:rPr>
        <w:t xml:space="preserve">alerta de todos los desórdenes para poder enfrentarlos mientras todavía tengan solución. Cuando la supervivencia del Estado todavía está en riesgo, un príncipe está justificado siempre y cuando esté en peligro, podrá tomar medidas crueles y podrá abandonar el poder si así lo decidiese.</w:t>
      </w:r>
    </w:p>
    <w:p w:rsidR="00000000" w:rsidDel="00000000" w:rsidP="00000000" w:rsidRDefault="00000000" w:rsidRPr="00000000" w14:paraId="0000005D">
      <w:pPr>
        <w:spacing w:after="240" w:before="240" w:line="360" w:lineRule="auto"/>
        <w:ind w:firstLine="720"/>
        <w:jc w:val="both"/>
        <w:rPr>
          <w:sz w:val="24"/>
          <w:szCs w:val="24"/>
        </w:rPr>
      </w:pPr>
      <w:r w:rsidDel="00000000" w:rsidR="00000000" w:rsidRPr="00000000">
        <w:rPr>
          <w:sz w:val="24"/>
          <w:szCs w:val="24"/>
          <w:rtl w:val="0"/>
        </w:rPr>
        <w:t xml:space="preserve">Maquiavelo estableció los 4 preceptos para poder administrar con éxito y cumplir las operaciones que sean necesarias para mantener en un buen orden al Estado. </w:t>
      </w:r>
    </w:p>
    <w:p w:rsidR="00000000" w:rsidDel="00000000" w:rsidP="00000000" w:rsidRDefault="00000000" w:rsidRPr="00000000" w14:paraId="0000005E">
      <w:pPr>
        <w:spacing w:after="240" w:before="240" w:line="360" w:lineRule="auto"/>
        <w:jc w:val="both"/>
        <w:rPr>
          <w:b w:val="1"/>
          <w:i w:val="1"/>
          <w:sz w:val="24"/>
          <w:szCs w:val="24"/>
        </w:rPr>
      </w:pPr>
      <w:r w:rsidDel="00000000" w:rsidR="00000000" w:rsidRPr="00000000">
        <w:rPr>
          <w:b w:val="1"/>
          <w:i w:val="1"/>
          <w:sz w:val="24"/>
          <w:szCs w:val="24"/>
          <w:rtl w:val="0"/>
        </w:rPr>
        <w:t xml:space="preserve">El despertar de la administración </w:t>
      </w:r>
    </w:p>
    <w:p w:rsidR="00000000" w:rsidDel="00000000" w:rsidP="00000000" w:rsidRDefault="00000000" w:rsidRPr="00000000" w14:paraId="0000005F">
      <w:pPr>
        <w:spacing w:after="240" w:before="240" w:line="360" w:lineRule="auto"/>
        <w:ind w:firstLine="720"/>
        <w:jc w:val="both"/>
        <w:rPr>
          <w:sz w:val="24"/>
          <w:szCs w:val="24"/>
        </w:rPr>
      </w:pPr>
      <w:r w:rsidDel="00000000" w:rsidR="00000000" w:rsidRPr="00000000">
        <w:rPr>
          <w:sz w:val="24"/>
          <w:szCs w:val="24"/>
          <w:rtl w:val="0"/>
        </w:rPr>
        <w:t xml:space="preserve">Antes de 1700 la mayor producción para la manufactura utilizó material limitado y los trabajadores estuvieron poco preparados para cumplir con las tareas de la industria. Sin embargo, se desarrolló una nueva oportunidad para las nuevas tareas administrativas, así como un incentivo de nuevas tareas. </w:t>
      </w:r>
    </w:p>
    <w:p w:rsidR="00000000" w:rsidDel="00000000" w:rsidP="00000000" w:rsidRDefault="00000000" w:rsidRPr="00000000" w14:paraId="00000060">
      <w:pPr>
        <w:spacing w:after="240" w:before="240" w:line="360" w:lineRule="auto"/>
        <w:ind w:firstLine="720"/>
        <w:jc w:val="both"/>
        <w:rPr>
          <w:sz w:val="24"/>
          <w:szCs w:val="24"/>
        </w:rPr>
      </w:pPr>
      <w:r w:rsidDel="00000000" w:rsidR="00000000" w:rsidRPr="00000000">
        <w:rPr>
          <w:sz w:val="24"/>
          <w:szCs w:val="24"/>
          <w:rtl w:val="0"/>
        </w:rPr>
        <w:t xml:space="preserve">El crecimiento de las ciudades, la aplicación del principio de la especialización el uso excesivo de la imprenta tipográfica y los principios de la revolución industrial. </w:t>
      </w:r>
    </w:p>
    <w:p w:rsidR="00000000" w:rsidDel="00000000" w:rsidP="00000000" w:rsidRDefault="00000000" w:rsidRPr="00000000" w14:paraId="00000061">
      <w:pPr>
        <w:spacing w:after="240" w:before="240" w:line="360" w:lineRule="auto"/>
        <w:ind w:firstLine="720"/>
        <w:jc w:val="both"/>
        <w:rPr>
          <w:sz w:val="24"/>
          <w:szCs w:val="24"/>
        </w:rPr>
      </w:pPr>
      <w:r w:rsidDel="00000000" w:rsidR="00000000" w:rsidRPr="00000000">
        <w:rPr>
          <w:sz w:val="24"/>
          <w:szCs w:val="24"/>
          <w:rtl w:val="0"/>
        </w:rPr>
        <w:t xml:space="preserve">La revolución industrial inglesa entre los años 1700 y 1785 se desarrolló nuevos conceptos y técnicas, evolucionando de una nación de terratenientes a “taller del mundo” –una sociedad agraria- rural a una comercial- industrial. Fueron los cambios de la organización de la producción básica.</w:t>
      </w:r>
    </w:p>
    <w:p w:rsidR="00000000" w:rsidDel="00000000" w:rsidP="00000000" w:rsidRDefault="00000000" w:rsidRPr="00000000" w14:paraId="00000062">
      <w:pPr>
        <w:spacing w:after="240" w:before="240" w:line="360" w:lineRule="auto"/>
        <w:ind w:firstLine="720"/>
        <w:jc w:val="both"/>
        <w:rPr>
          <w:sz w:val="24"/>
          <w:szCs w:val="24"/>
        </w:rPr>
      </w:pPr>
      <w:r w:rsidDel="00000000" w:rsidR="00000000" w:rsidRPr="00000000">
        <w:rPr>
          <w:i w:val="1"/>
          <w:sz w:val="24"/>
          <w:szCs w:val="24"/>
          <w:rtl w:val="0"/>
        </w:rPr>
        <w:t xml:space="preserve">El sistema doméstico. </w:t>
      </w:r>
      <w:r w:rsidDel="00000000" w:rsidR="00000000" w:rsidRPr="00000000">
        <w:rPr>
          <w:sz w:val="24"/>
          <w:szCs w:val="24"/>
          <w:rtl w:val="0"/>
        </w:rPr>
        <w:t xml:space="preserve">Es el estadio básico de una civilización materialmente productiva, la población comienza a plantar y fabricar para cubrir sus necesidades en lugar de cazar y recolectar. Los ciudadanos en vez de satisfacer sus propias necesidades, empezaron a producir uno o más bienes para la venta y el trueque; sin embargo, hubo reducidas oportunidades. </w:t>
      </w:r>
    </w:p>
    <w:p w:rsidR="00000000" w:rsidDel="00000000" w:rsidP="00000000" w:rsidRDefault="00000000" w:rsidRPr="00000000" w14:paraId="00000063">
      <w:pPr>
        <w:spacing w:after="240" w:before="240" w:line="360" w:lineRule="auto"/>
        <w:ind w:firstLine="720"/>
        <w:jc w:val="both"/>
        <w:rPr>
          <w:sz w:val="24"/>
          <w:szCs w:val="24"/>
        </w:rPr>
      </w:pPr>
      <w:r w:rsidDel="00000000" w:rsidR="00000000" w:rsidRPr="00000000">
        <w:rPr>
          <w:sz w:val="24"/>
          <w:szCs w:val="24"/>
          <w:rtl w:val="0"/>
        </w:rPr>
        <w:t xml:space="preserve">Las funciones administrativas se manejaron sobre una base totalmente informal y complejo, las barreras educativas que se tenían en ese tiempo también impidieron el desarrollo de las capacidades administrativas. </w:t>
      </w:r>
    </w:p>
    <w:p w:rsidR="00000000" w:rsidDel="00000000" w:rsidP="00000000" w:rsidRDefault="00000000" w:rsidRPr="00000000" w14:paraId="00000064">
      <w:pPr>
        <w:spacing w:after="240" w:before="240" w:line="360" w:lineRule="auto"/>
        <w:ind w:firstLine="720"/>
        <w:jc w:val="both"/>
        <w:rPr>
          <w:sz w:val="24"/>
          <w:szCs w:val="24"/>
        </w:rPr>
      </w:pPr>
      <w:r w:rsidDel="00000000" w:rsidR="00000000" w:rsidRPr="00000000">
        <w:rPr>
          <w:i w:val="1"/>
          <w:sz w:val="24"/>
          <w:szCs w:val="24"/>
          <w:rtl w:val="0"/>
        </w:rPr>
        <w:t xml:space="preserve">El sistema de trabajo a domicilio.</w:t>
      </w:r>
      <w:r w:rsidDel="00000000" w:rsidR="00000000" w:rsidRPr="00000000">
        <w:rPr>
          <w:sz w:val="24"/>
          <w:szCs w:val="24"/>
          <w:rtl w:val="0"/>
        </w:rPr>
        <w:t xml:space="preserve"> Fue una evolución lógica del sistema doméstico que se tenía; con este nuevo paradigma se marcó el cambio en el status de los trabajadores de manufacturero independiente a ser empleados. Los heladeros en un esfuerzo para controlar sus fuentes de oferta y confirmar las ventas de su producción final.</w:t>
      </w:r>
    </w:p>
    <w:p w:rsidR="00000000" w:rsidDel="00000000" w:rsidP="00000000" w:rsidRDefault="00000000" w:rsidRPr="00000000" w14:paraId="00000065">
      <w:pPr>
        <w:spacing w:after="240" w:before="240" w:line="360" w:lineRule="auto"/>
        <w:ind w:firstLine="720"/>
        <w:jc w:val="both"/>
        <w:rPr>
          <w:sz w:val="24"/>
          <w:szCs w:val="24"/>
        </w:rPr>
      </w:pPr>
      <w:r w:rsidDel="00000000" w:rsidR="00000000" w:rsidRPr="00000000">
        <w:rPr>
          <w:sz w:val="24"/>
          <w:szCs w:val="24"/>
          <w:rtl w:val="0"/>
        </w:rPr>
        <w:t xml:space="preserve">Fue por esta razón que recurrieron al comerciante que a través del sistema ayudaba para la etapa final “el equilibrio”. La única función administrativa que se tenía fue el control de los materiales. </w:t>
      </w:r>
    </w:p>
    <w:p w:rsidR="00000000" w:rsidDel="00000000" w:rsidP="00000000" w:rsidRDefault="00000000" w:rsidRPr="00000000" w14:paraId="00000066">
      <w:pPr>
        <w:spacing w:after="240" w:before="240" w:line="360" w:lineRule="auto"/>
        <w:ind w:firstLine="720"/>
        <w:jc w:val="both"/>
        <w:rPr>
          <w:sz w:val="24"/>
          <w:szCs w:val="24"/>
        </w:rPr>
      </w:pPr>
      <w:r w:rsidDel="00000000" w:rsidR="00000000" w:rsidRPr="00000000">
        <w:rPr>
          <w:sz w:val="24"/>
          <w:szCs w:val="24"/>
          <w:rtl w:val="0"/>
        </w:rPr>
        <w:t xml:space="preserve">En 1759 se originó la planificación de la localización en la “metalúrgica Carrón” donde cada cosa fue planificada para tener una mejor eficiencia en la producción y transporte de hierro fundido y colado. En esta planta se consideraron algunos de los puntos más esenciales de la planificación. </w:t>
      </w:r>
    </w:p>
    <w:p w:rsidR="00000000" w:rsidDel="00000000" w:rsidP="00000000" w:rsidRDefault="00000000" w:rsidRPr="00000000" w14:paraId="00000067">
      <w:pPr>
        <w:spacing w:after="240" w:before="240" w:line="360" w:lineRule="auto"/>
        <w:ind w:firstLine="720"/>
        <w:jc w:val="both"/>
        <w:rPr>
          <w:sz w:val="24"/>
          <w:szCs w:val="24"/>
        </w:rPr>
      </w:pPr>
      <w:r w:rsidDel="00000000" w:rsidR="00000000" w:rsidRPr="00000000">
        <w:rPr>
          <w:sz w:val="24"/>
          <w:szCs w:val="24"/>
          <w:rtl w:val="0"/>
        </w:rPr>
        <w:t xml:space="preserve">La función administrativa de dirección empezó a tener mayor importancia con el uso del sistema fabril, en donde el supervisor tenía que asegurar la ejecución uniforme de las órdenes, pero su verdadera razón de ser era impulsar a los trabajadores hasta el último momento de producción. </w:t>
      </w:r>
    </w:p>
    <w:p w:rsidR="00000000" w:rsidDel="00000000" w:rsidP="00000000" w:rsidRDefault="00000000" w:rsidRPr="00000000" w14:paraId="00000068">
      <w:pPr>
        <w:spacing w:after="240" w:before="240" w:line="360" w:lineRule="auto"/>
        <w:ind w:firstLine="720"/>
        <w:jc w:val="both"/>
        <w:rPr>
          <w:sz w:val="24"/>
          <w:szCs w:val="24"/>
        </w:rPr>
      </w:pPr>
      <w:r w:rsidDel="00000000" w:rsidR="00000000" w:rsidRPr="00000000">
        <w:rPr>
          <w:sz w:val="24"/>
          <w:szCs w:val="24"/>
          <w:rtl w:val="0"/>
        </w:rPr>
        <w:t xml:space="preserve">Con James Steuart se establecieron los principios más importantes de la microeconomía y macroeconomía. Su trabajo consistió en los principios que un administrador sigue en la política económica de un país. Precedió al concepto de división del trabajo de Adam Smith, en donde capta el espíritu de la administración científica y los programas de los salarios incentivos. </w:t>
      </w:r>
    </w:p>
    <w:p w:rsidR="00000000" w:rsidDel="00000000" w:rsidP="00000000" w:rsidRDefault="00000000" w:rsidRPr="00000000" w14:paraId="00000069">
      <w:pPr>
        <w:spacing w:after="240" w:before="240" w:line="360" w:lineRule="auto"/>
        <w:ind w:firstLine="720"/>
        <w:jc w:val="both"/>
        <w:rPr>
          <w:sz w:val="24"/>
          <w:szCs w:val="24"/>
        </w:rPr>
      </w:pPr>
      <w:r w:rsidDel="00000000" w:rsidR="00000000" w:rsidRPr="00000000">
        <w:rPr>
          <w:sz w:val="24"/>
          <w:szCs w:val="24"/>
          <w:rtl w:val="0"/>
        </w:rPr>
        <w:t xml:space="preserve">Adam Smith, mostró una gran penetración en el desarrollo de las funciones administrativas; puso mucha atención en la división del trabajo y sus beneficios. El trabajo que se necesita para poder producir una manufacturera completa, es casi siempre dividido entre un gran número de manos. Adam Smith escribió sobre muchos problemas y conceptos de la administración. </w:t>
      </w:r>
    </w:p>
    <w:p w:rsidR="00000000" w:rsidDel="00000000" w:rsidP="00000000" w:rsidRDefault="00000000" w:rsidRPr="00000000" w14:paraId="0000006A">
      <w:pPr>
        <w:spacing w:after="240" w:before="240" w:line="360" w:lineRule="auto"/>
        <w:ind w:firstLine="720"/>
        <w:jc w:val="both"/>
        <w:rPr>
          <w:sz w:val="24"/>
          <w:szCs w:val="24"/>
        </w:rPr>
      </w:pPr>
      <w:r w:rsidDel="00000000" w:rsidR="00000000" w:rsidRPr="00000000">
        <w:rPr>
          <w:sz w:val="24"/>
          <w:szCs w:val="24"/>
          <w:rtl w:val="0"/>
        </w:rPr>
        <w:t xml:space="preserve">Richard Arkwright, proporcionó la técnica administrativa para la exitosa coordinación de hombres, dinero, materiales y máquinas en la producción a gran escala. Esto se desató por qué surgió la necesidad de una atención mayor en la coordinación y control de las actividades. </w:t>
      </w:r>
    </w:p>
    <w:p w:rsidR="00000000" w:rsidDel="00000000" w:rsidP="00000000" w:rsidRDefault="00000000" w:rsidRPr="00000000" w14:paraId="0000006B">
      <w:pPr>
        <w:spacing w:after="240" w:before="240" w:line="360" w:lineRule="auto"/>
        <w:jc w:val="both"/>
        <w:rPr>
          <w:i w:val="1"/>
          <w:sz w:val="24"/>
          <w:szCs w:val="24"/>
        </w:rPr>
      </w:pPr>
      <w:r w:rsidDel="00000000" w:rsidR="00000000" w:rsidRPr="00000000">
        <w:rPr>
          <w:b w:val="1"/>
          <w:i w:val="1"/>
          <w:sz w:val="24"/>
          <w:szCs w:val="24"/>
          <w:rtl w:val="0"/>
        </w:rPr>
        <w:t xml:space="preserve">Primeros administradores científicos: el renacimiento de la aplicación. </w:t>
      </w:r>
      <w:r w:rsidDel="00000000" w:rsidR="00000000" w:rsidRPr="00000000">
        <w:rPr>
          <w:rtl w:val="0"/>
        </w:rPr>
      </w:r>
    </w:p>
    <w:p w:rsidR="00000000" w:rsidDel="00000000" w:rsidP="00000000" w:rsidRDefault="00000000" w:rsidRPr="00000000" w14:paraId="0000006C">
      <w:pPr>
        <w:spacing w:after="240" w:before="240" w:line="360" w:lineRule="auto"/>
        <w:ind w:firstLine="720"/>
        <w:jc w:val="both"/>
        <w:rPr>
          <w:sz w:val="24"/>
          <w:szCs w:val="24"/>
        </w:rPr>
      </w:pPr>
      <w:r w:rsidDel="00000000" w:rsidR="00000000" w:rsidRPr="00000000">
        <w:rPr>
          <w:i w:val="1"/>
          <w:sz w:val="24"/>
          <w:szCs w:val="24"/>
          <w:rtl w:val="0"/>
        </w:rPr>
        <w:t xml:space="preserve">La fundición Soho.</w:t>
      </w:r>
      <w:r w:rsidDel="00000000" w:rsidR="00000000" w:rsidRPr="00000000">
        <w:rPr>
          <w:sz w:val="24"/>
          <w:szCs w:val="24"/>
          <w:rtl w:val="0"/>
        </w:rPr>
        <w:t xml:space="preserve"> Una de las aplicaciones completas a la administración científica se originó en Gran Bretaña en 1800 por Bonton, Watt y Compañía. </w:t>
        <w:br w:type="textWrapping"/>
        <w:t xml:space="preserve">Gracias a sus investigaciones de mercado, su localización planificada de la producción, aplicaciones para el control de costos, capacitación de los empleados, estudios e incentivos de trabajo y un programa de bienestar para los trabajadores.</w:t>
      </w:r>
    </w:p>
    <w:p w:rsidR="00000000" w:rsidDel="00000000" w:rsidP="00000000" w:rsidRDefault="00000000" w:rsidRPr="00000000" w14:paraId="0000006D">
      <w:pPr>
        <w:spacing w:after="240" w:before="240" w:line="360" w:lineRule="auto"/>
        <w:ind w:firstLine="720"/>
        <w:jc w:val="both"/>
        <w:rPr>
          <w:sz w:val="24"/>
          <w:szCs w:val="24"/>
        </w:rPr>
      </w:pPr>
      <w:r w:rsidDel="00000000" w:rsidR="00000000" w:rsidRPr="00000000">
        <w:rPr>
          <w:sz w:val="24"/>
          <w:szCs w:val="24"/>
          <w:rtl w:val="0"/>
        </w:rPr>
        <w:t xml:space="preserve">Se desarrollaron mecanismos en un alto grado de perfeccionamiento, cuando surgió la necesidad de expandir su fábrica, detallaron el tamaño de la empresa, la localización y las fuentes de energía de la maquinaria. Fueron los primeros administradores en hacer un pronóstico y la planificación de la producción. </w:t>
      </w:r>
    </w:p>
    <w:p w:rsidR="00000000" w:rsidDel="00000000" w:rsidP="00000000" w:rsidRDefault="00000000" w:rsidRPr="00000000" w14:paraId="0000006E">
      <w:pPr>
        <w:spacing w:after="240" w:before="240" w:line="360" w:lineRule="auto"/>
        <w:ind w:firstLine="720"/>
        <w:jc w:val="both"/>
        <w:rPr>
          <w:sz w:val="24"/>
          <w:szCs w:val="24"/>
        </w:rPr>
      </w:pPr>
      <w:r w:rsidDel="00000000" w:rsidR="00000000" w:rsidRPr="00000000">
        <w:rPr>
          <w:sz w:val="24"/>
          <w:szCs w:val="24"/>
          <w:rtl w:val="0"/>
        </w:rPr>
        <w:t xml:space="preserve">La nueva administración calcular la velocidad para la producción de cada máquina y se incluyeron listas de materiales basados en la construcción. tan detallados fueron los planes que fue impreso un manual señalando las operaciones a realizar y las máquinas que se requerirían para empezar a elaborar. </w:t>
      </w:r>
    </w:p>
    <w:p w:rsidR="00000000" w:rsidDel="00000000" w:rsidP="00000000" w:rsidRDefault="00000000" w:rsidRPr="00000000" w14:paraId="0000006F">
      <w:pPr>
        <w:spacing w:after="240" w:before="240" w:line="360" w:lineRule="auto"/>
        <w:ind w:firstLine="720"/>
        <w:jc w:val="both"/>
        <w:rPr>
          <w:sz w:val="24"/>
          <w:szCs w:val="24"/>
        </w:rPr>
      </w:pPr>
      <w:r w:rsidDel="00000000" w:rsidR="00000000" w:rsidRPr="00000000">
        <w:rPr>
          <w:sz w:val="24"/>
          <w:szCs w:val="24"/>
          <w:rtl w:val="0"/>
        </w:rPr>
        <w:t xml:space="preserve">Cada trabajador tenía una tarea específica y estaban clasificados por actividades a realizar, todo esto es el reflejo de una nueva administración científica y organización del trabajo.</w:t>
      </w:r>
    </w:p>
    <w:p w:rsidR="00000000" w:rsidDel="00000000" w:rsidP="00000000" w:rsidRDefault="00000000" w:rsidRPr="00000000" w14:paraId="00000070">
      <w:pPr>
        <w:spacing w:after="240" w:before="240" w:line="360" w:lineRule="auto"/>
        <w:ind w:firstLine="720"/>
        <w:jc w:val="both"/>
        <w:rPr>
          <w:sz w:val="24"/>
          <w:szCs w:val="24"/>
        </w:rPr>
      </w:pPr>
      <w:r w:rsidDel="00000000" w:rsidR="00000000" w:rsidRPr="00000000">
        <w:rPr>
          <w:sz w:val="24"/>
          <w:szCs w:val="24"/>
          <w:rtl w:val="0"/>
        </w:rPr>
        <w:t xml:space="preserve">Los factores importantes que se señalan en aquel entonces son: (1) se hizo uso extensivo de planes detallados de operación, (2) los métodos que se emplearon en la planeación fueron científicos, los problemas fueron desmenuzados en sus elementos y se reunieron datos estadísticos y (3) el proceso de producción fue organizado sobre las bases de máquina y trabajador. </w:t>
      </w:r>
    </w:p>
    <w:p w:rsidR="00000000" w:rsidDel="00000000" w:rsidP="00000000" w:rsidRDefault="00000000" w:rsidRPr="00000000" w14:paraId="00000071">
      <w:pPr>
        <w:spacing w:after="240" w:before="240" w:line="360" w:lineRule="auto"/>
        <w:ind w:firstLine="720"/>
        <w:jc w:val="both"/>
        <w:rPr>
          <w:sz w:val="24"/>
          <w:szCs w:val="24"/>
        </w:rPr>
      </w:pPr>
      <w:r w:rsidDel="00000000" w:rsidR="00000000" w:rsidRPr="00000000">
        <w:rPr>
          <w:sz w:val="24"/>
          <w:szCs w:val="24"/>
          <w:rtl w:val="0"/>
        </w:rPr>
        <w:t xml:space="preserve">Los administradores de la Soho se interesaron en las ventajas comparativas del tanto por pieza en el establecimiento de salarios. El control fue uno de los principales centros de atención. </w:t>
      </w:r>
    </w:p>
    <w:p w:rsidR="00000000" w:rsidDel="00000000" w:rsidP="00000000" w:rsidRDefault="00000000" w:rsidRPr="00000000" w14:paraId="00000072">
      <w:pPr>
        <w:spacing w:after="240" w:before="240" w:line="360" w:lineRule="auto"/>
        <w:ind w:firstLine="720"/>
        <w:jc w:val="both"/>
        <w:rPr>
          <w:sz w:val="24"/>
          <w:szCs w:val="24"/>
        </w:rPr>
      </w:pPr>
      <w:r w:rsidDel="00000000" w:rsidR="00000000" w:rsidRPr="00000000">
        <w:rPr>
          <w:sz w:val="24"/>
          <w:szCs w:val="24"/>
          <w:rtl w:val="0"/>
        </w:rPr>
        <w:t xml:space="preserve">En sus esfuerzos por aplicar tasas por pieza o pagar según los resultados, los administradores de la Soto midieron el tiempo para cada operación. Comprendiendo que un cambio a tanto por pieza de una taza tanto por hora podría llevar a trabajar más rápidamente. A los trabajadores se les pago a salario por tiempo por una producción igual a la previa más un pago extensivo por la producción máxima. </w:t>
      </w:r>
    </w:p>
    <w:p w:rsidR="00000000" w:rsidDel="00000000" w:rsidP="00000000" w:rsidRDefault="00000000" w:rsidRPr="00000000" w14:paraId="00000073">
      <w:pPr>
        <w:spacing w:after="240" w:before="240" w:line="360" w:lineRule="auto"/>
        <w:ind w:firstLine="720"/>
        <w:jc w:val="both"/>
        <w:rPr>
          <w:sz w:val="24"/>
          <w:szCs w:val="24"/>
        </w:rPr>
      </w:pPr>
      <w:r w:rsidDel="00000000" w:rsidR="00000000" w:rsidRPr="00000000">
        <w:rPr>
          <w:sz w:val="24"/>
          <w:szCs w:val="24"/>
          <w:rtl w:val="0"/>
        </w:rPr>
        <w:t xml:space="preserve">Con muchas tasas a tanto por pieza se encontró que el tiempo tomado para la elaboración de los artículos de diferente tamaño varió más en proporción al dímetro de la pieza que cualquier otro factor. Se desarrolló una fórmula para expresar esta relación que se utilizó para el establecimiento de tipos y tasa por pieza. </w:t>
      </w:r>
    </w:p>
    <w:p w:rsidR="00000000" w:rsidDel="00000000" w:rsidP="00000000" w:rsidRDefault="00000000" w:rsidRPr="00000000" w14:paraId="00000074">
      <w:pPr>
        <w:spacing w:after="240" w:before="240" w:line="360" w:lineRule="auto"/>
        <w:ind w:firstLine="720"/>
        <w:jc w:val="both"/>
        <w:rPr>
          <w:sz w:val="24"/>
          <w:szCs w:val="24"/>
        </w:rPr>
      </w:pPr>
      <w:r w:rsidDel="00000000" w:rsidR="00000000" w:rsidRPr="00000000">
        <w:rPr>
          <w:sz w:val="24"/>
          <w:szCs w:val="24"/>
          <w:rtl w:val="0"/>
        </w:rPr>
        <w:t xml:space="preserve">La Soto fue verdaderamente una planta pionera con sus diseños científicos de trabajo, su subdivisión y especialización del trabajo en conformidad haciendo uso de maquinaria, con sus métodos más efectivos de pagos de salario y su mejor sistema de mantenimiento de registros y costos contables. </w:t>
      </w:r>
    </w:p>
    <w:p w:rsidR="00000000" w:rsidDel="00000000" w:rsidP="00000000" w:rsidRDefault="00000000" w:rsidRPr="00000000" w14:paraId="00000075">
      <w:pPr>
        <w:spacing w:after="240" w:before="240" w:line="360" w:lineRule="auto"/>
        <w:ind w:left="0" w:firstLine="720"/>
        <w:jc w:val="both"/>
        <w:rPr>
          <w:sz w:val="24"/>
          <w:szCs w:val="24"/>
        </w:rPr>
      </w:pPr>
      <w:r w:rsidDel="00000000" w:rsidR="00000000" w:rsidRPr="00000000">
        <w:rPr>
          <w:sz w:val="24"/>
          <w:szCs w:val="24"/>
          <w:rtl w:val="0"/>
        </w:rPr>
        <w:t xml:space="preserve">En escocia existe un lugar llamado New Lanark, en donde se construyeron filas de casas de obreros con dos cuartos en cada casa y en donde no se empleó a ningún niño menor de 10 años. La puerta del administrados permaneció abierta y cualquiera podía quejarse ante él acerca de cualquier norma o reglamento. </w:t>
      </w:r>
    </w:p>
    <w:p w:rsidR="00000000" w:rsidDel="00000000" w:rsidP="00000000" w:rsidRDefault="00000000" w:rsidRPr="00000000" w14:paraId="00000076">
      <w:pPr>
        <w:spacing w:after="240" w:before="240" w:line="360" w:lineRule="auto"/>
        <w:ind w:firstLine="720"/>
        <w:jc w:val="both"/>
        <w:rPr>
          <w:sz w:val="24"/>
          <w:szCs w:val="24"/>
        </w:rPr>
      </w:pPr>
      <w:r w:rsidDel="00000000" w:rsidR="00000000" w:rsidRPr="00000000">
        <w:rPr>
          <w:sz w:val="24"/>
          <w:szCs w:val="24"/>
          <w:rtl w:val="0"/>
        </w:rPr>
        <w:t xml:space="preserve">Cada trabajador también podía inspeccionar el libro de comportamientos y podía apelar si creía que había sido injustamente calificado. Los niños menores de 10 años asistieron a una escuela promovida por el mismo trabajo y en donde las educadoras eran las esposas de los trabajadores. </w:t>
      </w:r>
    </w:p>
    <w:p w:rsidR="00000000" w:rsidDel="00000000" w:rsidP="00000000" w:rsidRDefault="00000000" w:rsidRPr="00000000" w14:paraId="00000077">
      <w:pPr>
        <w:spacing w:after="240" w:before="240" w:line="360" w:lineRule="auto"/>
        <w:ind w:firstLine="720"/>
        <w:jc w:val="both"/>
        <w:rPr>
          <w:sz w:val="24"/>
          <w:szCs w:val="24"/>
        </w:rPr>
      </w:pPr>
      <w:r w:rsidDel="00000000" w:rsidR="00000000" w:rsidRPr="00000000">
        <w:rPr>
          <w:sz w:val="24"/>
          <w:szCs w:val="24"/>
          <w:rtl w:val="0"/>
        </w:rPr>
        <w:t xml:space="preserve">La recompensa que obtuvo este experimento fue que New Lanark alcanzó una elevada productividad. Bajo su dirección se construyeron casa y calles y la edad mínima para el trabajo de los niños se aumentó, se otorgaron facilidades para comer y se introdujo la escuela y se abrieron nuevos centros de recreación vespertina para enfrentarse con los problemas del ocio. </w:t>
      </w:r>
      <w:r w:rsidDel="00000000" w:rsidR="00000000" w:rsidRPr="00000000">
        <w:rPr>
          <w:rtl w:val="0"/>
        </w:rPr>
      </w:r>
    </w:p>
    <w:p w:rsidR="00000000" w:rsidDel="00000000" w:rsidP="00000000" w:rsidRDefault="00000000" w:rsidRPr="00000000" w14:paraId="00000078">
      <w:pPr>
        <w:spacing w:after="240" w:before="240" w:line="256.8" w:lineRule="auto"/>
        <w:ind w:firstLine="720"/>
        <w:jc w:val="both"/>
        <w:rPr>
          <w:sz w:val="24"/>
          <w:szCs w:val="24"/>
        </w:rPr>
      </w:pPr>
      <w:r w:rsidDel="00000000" w:rsidR="00000000" w:rsidRPr="00000000">
        <w:rPr>
          <w:sz w:val="24"/>
          <w:szCs w:val="24"/>
          <w:rtl w:val="0"/>
        </w:rPr>
        <w:t xml:space="preserve">Ahora se comienzan a sembrar las semillas para el sistema americano de manufactura por Eli Whitney. Whitney reconoce que el método científico es importante para la manufactura. Whitney también desarrolló un sistema de contabilidad de costos en el cual “... cada componente, cada proceso llevó sus costos propios en dólares y centavos”.</w:t>
      </w:r>
    </w:p>
    <w:p w:rsidR="00000000" w:rsidDel="00000000" w:rsidP="00000000" w:rsidRDefault="00000000" w:rsidRPr="00000000" w14:paraId="00000079">
      <w:pPr>
        <w:spacing w:after="240" w:before="240" w:line="256.8" w:lineRule="auto"/>
        <w:ind w:firstLine="720"/>
        <w:jc w:val="both"/>
        <w:rPr>
          <w:sz w:val="24"/>
          <w:szCs w:val="24"/>
        </w:rPr>
      </w:pPr>
      <w:r w:rsidDel="00000000" w:rsidR="00000000" w:rsidRPr="00000000">
        <w:rPr>
          <w:sz w:val="24"/>
          <w:szCs w:val="24"/>
          <w:rtl w:val="0"/>
        </w:rPr>
        <w:t xml:space="preserve">Finalmente, Whitney reconoció el principio del campo de la administración cuando informó: “encuentro inútil pensar en el empleo de muchas manos en montar los trabajos y en la fabricación de las herramientas”. Whitney inventó muchas de las máquinas modernas que hicieron posible la empresa a gran escala.  </w:t>
      </w:r>
    </w:p>
    <w:p w:rsidR="00000000" w:rsidDel="00000000" w:rsidP="00000000" w:rsidRDefault="00000000" w:rsidRPr="00000000" w14:paraId="0000007A">
      <w:pPr>
        <w:spacing w:after="240" w:before="240" w:line="256.8" w:lineRule="auto"/>
        <w:ind w:firstLine="720"/>
        <w:jc w:val="both"/>
        <w:rPr>
          <w:sz w:val="24"/>
          <w:szCs w:val="24"/>
        </w:rPr>
      </w:pPr>
      <w:r w:rsidDel="00000000" w:rsidR="00000000" w:rsidRPr="00000000">
        <w:rPr>
          <w:sz w:val="24"/>
          <w:szCs w:val="24"/>
          <w:rtl w:val="0"/>
        </w:rPr>
        <w:t xml:space="preserve">El siglo XIX trajo consigo una verdadera riqueza de literatura administrativa. Los economistas detectaron y escribieron sobre conceptos administrativos. Smith y Turgot observaron la separación entre la propiedad y la administración, también observaron el nacimiento de una clase administrativa y los economistas de la época escribieron sobre “el administrador” para hablar sobre sus funciones, sus responsabilidades y su lugar en el mundo. </w:t>
      </w:r>
    </w:p>
    <w:p w:rsidR="00000000" w:rsidDel="00000000" w:rsidP="00000000" w:rsidRDefault="00000000" w:rsidRPr="00000000" w14:paraId="0000007B">
      <w:pPr>
        <w:spacing w:after="240" w:before="240" w:line="256.8" w:lineRule="auto"/>
        <w:ind w:firstLine="720"/>
        <w:jc w:val="both"/>
        <w:rPr>
          <w:sz w:val="24"/>
          <w:szCs w:val="24"/>
        </w:rPr>
      </w:pPr>
      <w:r w:rsidDel="00000000" w:rsidR="00000000" w:rsidRPr="00000000">
        <w:rPr>
          <w:sz w:val="24"/>
          <w:szCs w:val="24"/>
          <w:rtl w:val="0"/>
        </w:rPr>
        <w:t xml:space="preserve">Para los economistas la función administrativa más importante es la planificación. Otro aspecto de la función del personal que tomaron  en cuenta fue el adiestramiento. Por otro lado, el aspecto de rango de control fue mencionada únicamente por Walker y Denslow.</w:t>
      </w:r>
    </w:p>
    <w:p w:rsidR="00000000" w:rsidDel="00000000" w:rsidP="00000000" w:rsidRDefault="00000000" w:rsidRPr="00000000" w14:paraId="0000007C">
      <w:pPr>
        <w:spacing w:after="240" w:before="240" w:line="256.8" w:lineRule="auto"/>
        <w:ind w:firstLine="720"/>
        <w:jc w:val="both"/>
        <w:rPr>
          <w:sz w:val="24"/>
          <w:szCs w:val="24"/>
        </w:rPr>
      </w:pPr>
      <w:r w:rsidDel="00000000" w:rsidR="00000000" w:rsidRPr="00000000">
        <w:rPr>
          <w:sz w:val="24"/>
          <w:szCs w:val="24"/>
          <w:rtl w:val="0"/>
        </w:rPr>
        <w:t xml:space="preserve">Al principio, los economistas se interesan más por el control para así evitar robos pero después usaron el control para evitar desperdicio. Aún con todas las discrepancias que había entre los economistas, todos estaban de acuerdo en el principio de división del trabajo. Los autores abordan  este acuerdo de tres diferentes perspectivas, desde el punto de vista del comercio internacional, especialización de las empresas y la especialización de los individuos. </w:t>
      </w:r>
    </w:p>
    <w:p w:rsidR="00000000" w:rsidDel="00000000" w:rsidP="00000000" w:rsidRDefault="00000000" w:rsidRPr="00000000" w14:paraId="0000007D">
      <w:pPr>
        <w:spacing w:after="240" w:before="240" w:line="256.8" w:lineRule="auto"/>
        <w:ind w:left="0" w:firstLine="0"/>
        <w:jc w:val="both"/>
        <w:rPr>
          <w:b w:val="1"/>
          <w:i w:val="1"/>
          <w:sz w:val="24"/>
          <w:szCs w:val="24"/>
        </w:rPr>
      </w:pPr>
      <w:r w:rsidDel="00000000" w:rsidR="00000000" w:rsidRPr="00000000">
        <w:rPr>
          <w:b w:val="1"/>
          <w:i w:val="1"/>
          <w:sz w:val="24"/>
          <w:szCs w:val="24"/>
          <w:rtl w:val="0"/>
        </w:rPr>
        <w:t xml:space="preserve">Conclusiones</w:t>
      </w:r>
    </w:p>
    <w:p w:rsidR="00000000" w:rsidDel="00000000" w:rsidP="00000000" w:rsidRDefault="00000000" w:rsidRPr="00000000" w14:paraId="0000007E">
      <w:pPr>
        <w:spacing w:after="240" w:before="240" w:line="256.8" w:lineRule="auto"/>
        <w:ind w:left="0" w:firstLine="0"/>
        <w:jc w:val="both"/>
        <w:rPr>
          <w:sz w:val="24"/>
          <w:szCs w:val="24"/>
        </w:rPr>
      </w:pPr>
      <w:r w:rsidDel="00000000" w:rsidR="00000000" w:rsidRPr="00000000">
        <w:rPr>
          <w:sz w:val="24"/>
          <w:szCs w:val="24"/>
          <w:rtl w:val="0"/>
        </w:rPr>
        <w:tab/>
        <w:t xml:space="preserve">El proceso de desarrollo de la ciencia administrativa es algo que, aunque pueda remontarse como “ciencia” a solo hace un par de siglos, la administración y el deseo de desarrollar técnicas y formas de tener un nivel organizacional mayor desde cosas tan simples como mantener registros del grano disponible para las personas hasta avances mayores que han sido formulados por varias civilizaciones. Es una necesidad humana que se ha ido demostrando a lo largo de la historia y es imperativo continuar su desarrollo más que nunca.</w:t>
      </w:r>
    </w:p>
    <w:p w:rsidR="00000000" w:rsidDel="00000000" w:rsidP="00000000" w:rsidRDefault="00000000" w:rsidRPr="00000000" w14:paraId="0000007F">
      <w:pPr>
        <w:spacing w:after="240" w:before="240" w:line="256.8" w:lineRule="auto"/>
        <w:ind w:left="0" w:firstLine="0"/>
        <w:jc w:val="both"/>
        <w:rPr>
          <w:b w:val="1"/>
          <w:i w:val="1"/>
          <w:sz w:val="24"/>
          <w:szCs w:val="24"/>
        </w:rPr>
      </w:pPr>
      <w:r w:rsidDel="00000000" w:rsidR="00000000" w:rsidRPr="00000000">
        <w:rPr>
          <w:b w:val="1"/>
          <w:i w:val="1"/>
          <w:sz w:val="24"/>
          <w:szCs w:val="24"/>
          <w:rtl w:val="0"/>
        </w:rPr>
        <w:t xml:space="preserve">Bibliografia</w:t>
      </w:r>
    </w:p>
    <w:p w:rsidR="00000000" w:rsidDel="00000000" w:rsidP="00000000" w:rsidRDefault="00000000" w:rsidRPr="00000000" w14:paraId="00000080">
      <w:pPr>
        <w:spacing w:after="240" w:before="240" w:line="256.8" w:lineRule="auto"/>
        <w:ind w:left="0" w:firstLine="0"/>
        <w:jc w:val="both"/>
        <w:rPr>
          <w:sz w:val="24"/>
          <w:szCs w:val="24"/>
        </w:rPr>
      </w:pPr>
      <w:r w:rsidDel="00000000" w:rsidR="00000000" w:rsidRPr="00000000">
        <w:rPr>
          <w:sz w:val="24"/>
          <w:szCs w:val="24"/>
          <w:rtl w:val="0"/>
        </w:rPr>
        <w:t xml:space="preserve">Claude S. George Jr. (1974). </w:t>
      </w:r>
      <w:r w:rsidDel="00000000" w:rsidR="00000000" w:rsidRPr="00000000">
        <w:rPr>
          <w:i w:val="1"/>
          <w:sz w:val="24"/>
          <w:szCs w:val="24"/>
          <w:rtl w:val="0"/>
        </w:rPr>
        <w:t xml:space="preserve">“Historia del pensamiento administrativo”. </w:t>
      </w:r>
      <w:r w:rsidDel="00000000" w:rsidR="00000000" w:rsidRPr="00000000">
        <w:rPr>
          <w:sz w:val="24"/>
          <w:szCs w:val="24"/>
          <w:rtl w:val="0"/>
        </w:rPr>
        <w:t xml:space="preserve">México: Prentinence-Hall.</w:t>
      </w:r>
    </w:p>
    <w:p w:rsidR="00000000" w:rsidDel="00000000" w:rsidP="00000000" w:rsidRDefault="00000000" w:rsidRPr="00000000" w14:paraId="00000081">
      <w:pPr>
        <w:spacing w:after="240" w:before="240" w:line="256.8" w:lineRule="auto"/>
        <w:ind w:left="0" w:firstLine="0"/>
        <w:jc w:val="both"/>
        <w:rPr>
          <w:b w:val="1"/>
          <w:i w:val="1"/>
          <w:sz w:val="24"/>
          <w:szCs w:val="24"/>
        </w:rPr>
      </w:pPr>
      <w:r w:rsidDel="00000000" w:rsidR="00000000" w:rsidRPr="00000000">
        <w:rPr>
          <w:rtl w:val="0"/>
        </w:rPr>
      </w:r>
    </w:p>
    <w:p w:rsidR="00000000" w:rsidDel="00000000" w:rsidP="00000000" w:rsidRDefault="00000000" w:rsidRPr="00000000" w14:paraId="00000082">
      <w:pPr>
        <w:spacing w:after="240" w:before="240" w:line="360" w:lineRule="auto"/>
        <w:jc w:val="both"/>
        <w:rPr>
          <w:sz w:val="24"/>
          <w:szCs w:val="24"/>
        </w:rPr>
      </w:pPr>
      <w:r w:rsidDel="00000000" w:rsidR="00000000" w:rsidRPr="00000000">
        <w:rPr>
          <w:sz w:val="24"/>
          <w:szCs w:val="24"/>
          <w:rtl w:val="0"/>
        </w:rPr>
        <w:br w:type="textWrapping"/>
      </w:r>
    </w:p>
    <w:p w:rsidR="00000000" w:rsidDel="00000000" w:rsidP="00000000" w:rsidRDefault="00000000" w:rsidRPr="00000000" w14:paraId="00000083">
      <w:pPr>
        <w:spacing w:after="240" w:before="240" w:line="360" w:lineRule="auto"/>
        <w:jc w:val="both"/>
        <w:rPr>
          <w:sz w:val="24"/>
          <w:szCs w:val="24"/>
        </w:rPr>
      </w:pPr>
      <w:r w:rsidDel="00000000" w:rsidR="00000000" w:rsidRPr="00000000">
        <w:rPr>
          <w:rtl w:val="0"/>
        </w:rPr>
      </w:r>
    </w:p>
    <w:p w:rsidR="00000000" w:rsidDel="00000000" w:rsidP="00000000" w:rsidRDefault="00000000" w:rsidRPr="00000000" w14:paraId="00000084">
      <w:pPr>
        <w:spacing w:after="240" w:before="240" w:line="256.8" w:lineRule="auto"/>
        <w:jc w:val="both"/>
        <w:rPr>
          <w:sz w:val="24"/>
          <w:szCs w:val="24"/>
        </w:rPr>
      </w:pPr>
      <w:r w:rsidDel="00000000" w:rsidR="00000000" w:rsidRPr="00000000">
        <w:rPr>
          <w:rtl w:val="0"/>
        </w:rPr>
      </w:r>
    </w:p>
    <w:p w:rsidR="00000000" w:rsidDel="00000000" w:rsidP="00000000" w:rsidRDefault="00000000" w:rsidRPr="00000000" w14:paraId="00000085">
      <w:pPr>
        <w:spacing w:after="240" w:before="240" w:line="256.8" w:lineRule="auto"/>
        <w:jc w:val="both"/>
        <w:rPr>
          <w:sz w:val="24"/>
          <w:szCs w:val="24"/>
        </w:rPr>
      </w:pPr>
      <w:r w:rsidDel="00000000" w:rsidR="00000000" w:rsidRPr="00000000">
        <w:rPr>
          <w:rtl w:val="0"/>
        </w:rPr>
      </w:r>
    </w:p>
    <w:p w:rsidR="00000000" w:rsidDel="00000000" w:rsidP="00000000" w:rsidRDefault="00000000" w:rsidRPr="00000000" w14:paraId="00000086">
      <w:pPr>
        <w:spacing w:after="160" w:line="360" w:lineRule="auto"/>
        <w:jc w:val="both"/>
        <w:rPr>
          <w:sz w:val="24"/>
          <w:szCs w:val="24"/>
        </w:rPr>
      </w:pPr>
      <w:r w:rsidDel="00000000" w:rsidR="00000000" w:rsidRPr="00000000">
        <w:rPr>
          <w:rtl w:val="0"/>
        </w:rPr>
      </w:r>
    </w:p>
    <w:sectPr>
      <w:type w:val="continuous"/>
      <w:pgSz w:h="15840" w:w="12240"/>
      <w:pgMar w:bottom="1440" w:top="1440" w:left="1440" w:right="1440" w:header="720" w:footer="720"/>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LeoTauro: Youtubers por aburrimiento" w:id="0" w:date="2019-08-31T18:19:29Z">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quien eres pinche hipo</w:t>
      </w:r>
    </w:p>
  </w:comment>
  <w:comment w:author="LeoTauro: Youtubers por aburrimiento" w:id="1" w:date="2019-08-31T18:20:41Z">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ah ya acabalo pronto gue</w:t>
      </w:r>
    </w:p>
  </w:comment>
  <w:comment w:author="JULISSA BAUTISTA" w:id="2" w:date="2019-08-31T18:21:27Z">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por que si ya acabe</w:t>
      </w:r>
    </w:p>
  </w:comment>
  <w:comment w:author="JULISSA BAUTISTA" w:id="3" w:date="2019-08-31T18:21:36Z">
    <w:p w:rsidR="00000000" w:rsidDel="00000000" w:rsidP="00000000" w:rsidRDefault="00000000" w:rsidRPr="00000000" w14:paraId="0000008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calmate, ehh jaja</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